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021B5D" w14:textId="77777777" w:rsidR="006171DA" w:rsidRDefault="009F7629">
      <w:pPr>
        <w:sectPr w:rsidR="006171DA" w:rsidSect="006171DA">
          <w:headerReference w:type="even" r:id="rId9"/>
          <w:headerReference w:type="default" r:id="rId10"/>
          <w:footerReference w:type="default" r:id="rId11"/>
          <w:pgSz w:w="11900" w:h="16840"/>
          <w:pgMar w:top="1440" w:right="1800" w:bottom="1440" w:left="1800" w:header="708" w:footer="708" w:gutter="0"/>
          <w:cols w:space="708"/>
          <w:titlePg/>
          <w:docGrid w:linePitch="360"/>
        </w:sect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2BFCBC4" wp14:editId="02F8DAF9">
            <wp:simplePos x="0" y="0"/>
            <wp:positionH relativeFrom="column">
              <wp:posOffset>-1144906</wp:posOffset>
            </wp:positionH>
            <wp:positionV relativeFrom="paragraph">
              <wp:posOffset>-914400</wp:posOffset>
            </wp:positionV>
            <wp:extent cx="7592105" cy="10744200"/>
            <wp:effectExtent l="0" t="0" r="254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st Century School Cover 3.pd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2105" cy="107442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71DA">
        <w:br w:type="page"/>
      </w:r>
    </w:p>
    <w:p w14:paraId="4DE093C1" w14:textId="77777777" w:rsidR="006171DA" w:rsidRDefault="006171DA"/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  <w:lang w:val="en-GB" w:eastAsia="en-US"/>
        </w:rPr>
        <w:id w:val="1814288565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3B912C34" w14:textId="77777777" w:rsidR="00421A4E" w:rsidRPr="000D62CC" w:rsidRDefault="00421A4E">
          <w:pPr>
            <w:pStyle w:val="TOCHeading"/>
          </w:pPr>
          <w:r w:rsidRPr="000D62CC">
            <w:t>Contents</w:t>
          </w:r>
        </w:p>
        <w:p w14:paraId="4B599F9B" w14:textId="77777777" w:rsidR="00583DA0" w:rsidRDefault="00421A4E">
          <w:pPr>
            <w:pStyle w:val="TOC1"/>
            <w:tabs>
              <w:tab w:val="right" w:leader="dot" w:pos="8296"/>
            </w:tabs>
            <w:rPr>
              <w:noProof/>
              <w:sz w:val="22"/>
              <w:szCs w:val="22"/>
              <w:lang w:eastAsia="en-GB"/>
            </w:rPr>
          </w:pPr>
          <w:r w:rsidRPr="000D62CC">
            <w:rPr>
              <w:rFonts w:asciiTheme="majorHAnsi" w:hAnsiTheme="majorHAnsi"/>
            </w:rPr>
            <w:fldChar w:fldCharType="begin"/>
          </w:r>
          <w:r w:rsidRPr="000D62CC">
            <w:rPr>
              <w:rFonts w:asciiTheme="majorHAnsi" w:hAnsiTheme="majorHAnsi"/>
            </w:rPr>
            <w:instrText xml:space="preserve"> TOC \o "1-3" \h \z \u </w:instrText>
          </w:r>
          <w:r w:rsidRPr="000D62CC">
            <w:rPr>
              <w:rFonts w:asciiTheme="majorHAnsi" w:hAnsiTheme="majorHAnsi"/>
            </w:rPr>
            <w:fldChar w:fldCharType="separate"/>
          </w:r>
          <w:hyperlink w:anchor="_Toc475698303" w:history="1">
            <w:r w:rsidR="00583DA0" w:rsidRPr="00830C48">
              <w:rPr>
                <w:rStyle w:val="Hyperlink"/>
                <w:noProof/>
              </w:rPr>
              <w:t>Purpose of the issues paper</w:t>
            </w:r>
            <w:r w:rsidR="00583DA0">
              <w:rPr>
                <w:noProof/>
                <w:webHidden/>
              </w:rPr>
              <w:tab/>
            </w:r>
            <w:r w:rsidR="00583DA0">
              <w:rPr>
                <w:noProof/>
                <w:webHidden/>
              </w:rPr>
              <w:fldChar w:fldCharType="begin"/>
            </w:r>
            <w:r w:rsidR="00583DA0">
              <w:rPr>
                <w:noProof/>
                <w:webHidden/>
              </w:rPr>
              <w:instrText xml:space="preserve"> PAGEREF _Toc475698303 \h </w:instrText>
            </w:r>
            <w:r w:rsidR="00583DA0">
              <w:rPr>
                <w:noProof/>
                <w:webHidden/>
              </w:rPr>
            </w:r>
            <w:r w:rsidR="00583DA0">
              <w:rPr>
                <w:noProof/>
                <w:webHidden/>
              </w:rPr>
              <w:fldChar w:fldCharType="separate"/>
            </w:r>
            <w:r w:rsidR="00583DA0">
              <w:rPr>
                <w:noProof/>
                <w:webHidden/>
              </w:rPr>
              <w:t>3</w:t>
            </w:r>
            <w:r w:rsidR="00583DA0">
              <w:rPr>
                <w:noProof/>
                <w:webHidden/>
              </w:rPr>
              <w:fldChar w:fldCharType="end"/>
            </w:r>
          </w:hyperlink>
        </w:p>
        <w:p w14:paraId="484CD98C" w14:textId="77777777" w:rsidR="00583DA0" w:rsidRDefault="004B30CD">
          <w:pPr>
            <w:pStyle w:val="TOC1"/>
            <w:tabs>
              <w:tab w:val="right" w:leader="dot" w:pos="8296"/>
            </w:tabs>
            <w:rPr>
              <w:noProof/>
              <w:sz w:val="22"/>
              <w:szCs w:val="22"/>
              <w:lang w:eastAsia="en-GB"/>
            </w:rPr>
          </w:pPr>
          <w:hyperlink w:anchor="_Toc475698304" w:history="1">
            <w:r w:rsidR="00583DA0" w:rsidRPr="00830C48">
              <w:rPr>
                <w:rStyle w:val="Hyperlink"/>
                <w:noProof/>
              </w:rPr>
              <w:t>Why we need a new school</w:t>
            </w:r>
            <w:r w:rsidR="00583DA0">
              <w:rPr>
                <w:noProof/>
                <w:webHidden/>
              </w:rPr>
              <w:tab/>
            </w:r>
            <w:r w:rsidR="00583DA0">
              <w:rPr>
                <w:noProof/>
                <w:webHidden/>
              </w:rPr>
              <w:fldChar w:fldCharType="begin"/>
            </w:r>
            <w:r w:rsidR="00583DA0">
              <w:rPr>
                <w:noProof/>
                <w:webHidden/>
              </w:rPr>
              <w:instrText xml:space="preserve"> PAGEREF _Toc475698304 \h </w:instrText>
            </w:r>
            <w:r w:rsidR="00583DA0">
              <w:rPr>
                <w:noProof/>
                <w:webHidden/>
              </w:rPr>
            </w:r>
            <w:r w:rsidR="00583DA0">
              <w:rPr>
                <w:noProof/>
                <w:webHidden/>
              </w:rPr>
              <w:fldChar w:fldCharType="separate"/>
            </w:r>
            <w:r w:rsidR="00583DA0">
              <w:rPr>
                <w:noProof/>
                <w:webHidden/>
              </w:rPr>
              <w:t>3</w:t>
            </w:r>
            <w:r w:rsidR="00583DA0">
              <w:rPr>
                <w:noProof/>
                <w:webHidden/>
              </w:rPr>
              <w:fldChar w:fldCharType="end"/>
            </w:r>
          </w:hyperlink>
        </w:p>
        <w:p w14:paraId="47429A57" w14:textId="77777777" w:rsidR="00583DA0" w:rsidRDefault="004B30CD">
          <w:pPr>
            <w:pStyle w:val="TOC1"/>
            <w:tabs>
              <w:tab w:val="right" w:leader="dot" w:pos="8296"/>
            </w:tabs>
            <w:rPr>
              <w:noProof/>
              <w:sz w:val="22"/>
              <w:szCs w:val="22"/>
              <w:lang w:eastAsia="en-GB"/>
            </w:rPr>
          </w:pPr>
          <w:hyperlink w:anchor="_Toc475698305" w:history="1">
            <w:r w:rsidR="00583DA0" w:rsidRPr="00830C48">
              <w:rPr>
                <w:rStyle w:val="Hyperlink"/>
                <w:noProof/>
              </w:rPr>
              <w:t>Public consultation in 2011</w:t>
            </w:r>
            <w:r w:rsidR="00583DA0">
              <w:rPr>
                <w:noProof/>
                <w:webHidden/>
              </w:rPr>
              <w:tab/>
            </w:r>
            <w:r w:rsidR="00583DA0">
              <w:rPr>
                <w:noProof/>
                <w:webHidden/>
              </w:rPr>
              <w:fldChar w:fldCharType="begin"/>
            </w:r>
            <w:r w:rsidR="00583DA0">
              <w:rPr>
                <w:noProof/>
                <w:webHidden/>
              </w:rPr>
              <w:instrText xml:space="preserve"> PAGEREF _Toc475698305 \h </w:instrText>
            </w:r>
            <w:r w:rsidR="00583DA0">
              <w:rPr>
                <w:noProof/>
                <w:webHidden/>
              </w:rPr>
            </w:r>
            <w:r w:rsidR="00583DA0">
              <w:rPr>
                <w:noProof/>
                <w:webHidden/>
              </w:rPr>
              <w:fldChar w:fldCharType="separate"/>
            </w:r>
            <w:r w:rsidR="00583DA0">
              <w:rPr>
                <w:noProof/>
                <w:webHidden/>
              </w:rPr>
              <w:t>4</w:t>
            </w:r>
            <w:r w:rsidR="00583DA0">
              <w:rPr>
                <w:noProof/>
                <w:webHidden/>
              </w:rPr>
              <w:fldChar w:fldCharType="end"/>
            </w:r>
          </w:hyperlink>
        </w:p>
        <w:p w14:paraId="6127C436" w14:textId="77777777" w:rsidR="00583DA0" w:rsidRDefault="004B30CD">
          <w:pPr>
            <w:pStyle w:val="TOC1"/>
            <w:tabs>
              <w:tab w:val="right" w:leader="dot" w:pos="8296"/>
            </w:tabs>
            <w:rPr>
              <w:noProof/>
              <w:sz w:val="22"/>
              <w:szCs w:val="22"/>
              <w:lang w:eastAsia="en-GB"/>
            </w:rPr>
          </w:pPr>
          <w:hyperlink w:anchor="_Toc475698306" w:history="1">
            <w:r w:rsidR="00583DA0" w:rsidRPr="00830C48">
              <w:rPr>
                <w:rStyle w:val="Hyperlink"/>
                <w:noProof/>
              </w:rPr>
              <w:t>What has changed?</w:t>
            </w:r>
            <w:r w:rsidR="00583DA0">
              <w:rPr>
                <w:noProof/>
                <w:webHidden/>
              </w:rPr>
              <w:tab/>
            </w:r>
            <w:r w:rsidR="00583DA0">
              <w:rPr>
                <w:noProof/>
                <w:webHidden/>
              </w:rPr>
              <w:fldChar w:fldCharType="begin"/>
            </w:r>
            <w:r w:rsidR="00583DA0">
              <w:rPr>
                <w:noProof/>
                <w:webHidden/>
              </w:rPr>
              <w:instrText xml:space="preserve"> PAGEREF _Toc475698306 \h </w:instrText>
            </w:r>
            <w:r w:rsidR="00583DA0">
              <w:rPr>
                <w:noProof/>
                <w:webHidden/>
              </w:rPr>
            </w:r>
            <w:r w:rsidR="00583DA0">
              <w:rPr>
                <w:noProof/>
                <w:webHidden/>
              </w:rPr>
              <w:fldChar w:fldCharType="separate"/>
            </w:r>
            <w:r w:rsidR="00583DA0">
              <w:rPr>
                <w:noProof/>
                <w:webHidden/>
              </w:rPr>
              <w:t>4</w:t>
            </w:r>
            <w:r w:rsidR="00583DA0">
              <w:rPr>
                <w:noProof/>
                <w:webHidden/>
              </w:rPr>
              <w:fldChar w:fldCharType="end"/>
            </w:r>
          </w:hyperlink>
        </w:p>
        <w:p w14:paraId="4D9F25D5" w14:textId="77777777" w:rsidR="00583DA0" w:rsidRDefault="004B30CD">
          <w:pPr>
            <w:pStyle w:val="TOC1"/>
            <w:tabs>
              <w:tab w:val="right" w:leader="dot" w:pos="8296"/>
            </w:tabs>
            <w:rPr>
              <w:noProof/>
              <w:sz w:val="22"/>
              <w:szCs w:val="22"/>
              <w:lang w:eastAsia="en-GB"/>
            </w:rPr>
          </w:pPr>
          <w:hyperlink w:anchor="_Toc475698307" w:history="1">
            <w:r w:rsidR="00583DA0" w:rsidRPr="00830C48">
              <w:rPr>
                <w:rStyle w:val="Hyperlink"/>
                <w:noProof/>
              </w:rPr>
              <w:t>Exploring possible solutions</w:t>
            </w:r>
            <w:r w:rsidR="00583DA0">
              <w:rPr>
                <w:noProof/>
                <w:webHidden/>
              </w:rPr>
              <w:tab/>
            </w:r>
            <w:r w:rsidR="00583DA0">
              <w:rPr>
                <w:noProof/>
                <w:webHidden/>
              </w:rPr>
              <w:fldChar w:fldCharType="begin"/>
            </w:r>
            <w:r w:rsidR="00583DA0">
              <w:rPr>
                <w:noProof/>
                <w:webHidden/>
              </w:rPr>
              <w:instrText xml:space="preserve"> PAGEREF _Toc475698307 \h </w:instrText>
            </w:r>
            <w:r w:rsidR="00583DA0">
              <w:rPr>
                <w:noProof/>
                <w:webHidden/>
              </w:rPr>
            </w:r>
            <w:r w:rsidR="00583DA0">
              <w:rPr>
                <w:noProof/>
                <w:webHidden/>
              </w:rPr>
              <w:fldChar w:fldCharType="separate"/>
            </w:r>
            <w:r w:rsidR="00583DA0">
              <w:rPr>
                <w:noProof/>
                <w:webHidden/>
              </w:rPr>
              <w:t>5</w:t>
            </w:r>
            <w:r w:rsidR="00583DA0">
              <w:rPr>
                <w:noProof/>
                <w:webHidden/>
              </w:rPr>
              <w:fldChar w:fldCharType="end"/>
            </w:r>
          </w:hyperlink>
        </w:p>
        <w:p w14:paraId="6D7B2A87" w14:textId="77777777" w:rsidR="00583DA0" w:rsidRDefault="004B30CD">
          <w:pPr>
            <w:pStyle w:val="TOC1"/>
            <w:tabs>
              <w:tab w:val="right" w:leader="dot" w:pos="8296"/>
            </w:tabs>
            <w:rPr>
              <w:noProof/>
              <w:sz w:val="22"/>
              <w:szCs w:val="22"/>
              <w:lang w:eastAsia="en-GB"/>
            </w:rPr>
          </w:pPr>
          <w:hyperlink w:anchor="_Toc475698308" w:history="1">
            <w:r w:rsidR="00583DA0" w:rsidRPr="00830C48">
              <w:rPr>
                <w:rStyle w:val="Hyperlink"/>
                <w:noProof/>
              </w:rPr>
              <w:t>How can you help shape our thinking?</w:t>
            </w:r>
            <w:r w:rsidR="00583DA0">
              <w:rPr>
                <w:noProof/>
                <w:webHidden/>
              </w:rPr>
              <w:tab/>
            </w:r>
            <w:r w:rsidR="00583DA0">
              <w:rPr>
                <w:noProof/>
                <w:webHidden/>
              </w:rPr>
              <w:fldChar w:fldCharType="begin"/>
            </w:r>
            <w:r w:rsidR="00583DA0">
              <w:rPr>
                <w:noProof/>
                <w:webHidden/>
              </w:rPr>
              <w:instrText xml:space="preserve"> PAGEREF _Toc475698308 \h </w:instrText>
            </w:r>
            <w:r w:rsidR="00583DA0">
              <w:rPr>
                <w:noProof/>
                <w:webHidden/>
              </w:rPr>
            </w:r>
            <w:r w:rsidR="00583DA0">
              <w:rPr>
                <w:noProof/>
                <w:webHidden/>
              </w:rPr>
              <w:fldChar w:fldCharType="separate"/>
            </w:r>
            <w:r w:rsidR="00583DA0">
              <w:rPr>
                <w:noProof/>
                <w:webHidden/>
              </w:rPr>
              <w:t>7</w:t>
            </w:r>
            <w:r w:rsidR="00583DA0">
              <w:rPr>
                <w:noProof/>
                <w:webHidden/>
              </w:rPr>
              <w:fldChar w:fldCharType="end"/>
            </w:r>
          </w:hyperlink>
        </w:p>
        <w:p w14:paraId="291B6831" w14:textId="77777777" w:rsidR="00583DA0" w:rsidRDefault="004B30CD">
          <w:pPr>
            <w:pStyle w:val="TOC1"/>
            <w:tabs>
              <w:tab w:val="right" w:leader="dot" w:pos="8296"/>
            </w:tabs>
            <w:rPr>
              <w:noProof/>
              <w:sz w:val="22"/>
              <w:szCs w:val="22"/>
              <w:lang w:eastAsia="en-GB"/>
            </w:rPr>
          </w:pPr>
          <w:hyperlink w:anchor="_Toc475698309" w:history="1">
            <w:r w:rsidR="00583DA0" w:rsidRPr="00830C48">
              <w:rPr>
                <w:rStyle w:val="Hyperlink"/>
                <w:noProof/>
              </w:rPr>
              <w:t>Processes and timescales</w:t>
            </w:r>
            <w:r w:rsidR="00583DA0">
              <w:rPr>
                <w:noProof/>
                <w:webHidden/>
              </w:rPr>
              <w:tab/>
            </w:r>
            <w:r w:rsidR="00583DA0">
              <w:rPr>
                <w:noProof/>
                <w:webHidden/>
              </w:rPr>
              <w:fldChar w:fldCharType="begin"/>
            </w:r>
            <w:r w:rsidR="00583DA0">
              <w:rPr>
                <w:noProof/>
                <w:webHidden/>
              </w:rPr>
              <w:instrText xml:space="preserve"> PAGEREF _Toc475698309 \h </w:instrText>
            </w:r>
            <w:r w:rsidR="00583DA0">
              <w:rPr>
                <w:noProof/>
                <w:webHidden/>
              </w:rPr>
            </w:r>
            <w:r w:rsidR="00583DA0">
              <w:rPr>
                <w:noProof/>
                <w:webHidden/>
              </w:rPr>
              <w:fldChar w:fldCharType="separate"/>
            </w:r>
            <w:r w:rsidR="00583DA0">
              <w:rPr>
                <w:noProof/>
                <w:webHidden/>
              </w:rPr>
              <w:t>7</w:t>
            </w:r>
            <w:r w:rsidR="00583DA0">
              <w:rPr>
                <w:noProof/>
                <w:webHidden/>
              </w:rPr>
              <w:fldChar w:fldCharType="end"/>
            </w:r>
          </w:hyperlink>
        </w:p>
        <w:p w14:paraId="1B78F00D" w14:textId="77777777" w:rsidR="00583DA0" w:rsidRDefault="004B30CD">
          <w:pPr>
            <w:pStyle w:val="TOC2"/>
            <w:tabs>
              <w:tab w:val="right" w:leader="dot" w:pos="8296"/>
            </w:tabs>
            <w:rPr>
              <w:noProof/>
              <w:sz w:val="22"/>
              <w:szCs w:val="22"/>
              <w:lang w:eastAsia="en-GB"/>
            </w:rPr>
          </w:pPr>
          <w:hyperlink w:anchor="_Toc475698310" w:history="1">
            <w:r w:rsidR="00583DA0" w:rsidRPr="00830C48">
              <w:rPr>
                <w:rStyle w:val="Hyperlink"/>
                <w:noProof/>
              </w:rPr>
              <w:t>Co-production</w:t>
            </w:r>
            <w:r w:rsidR="00583DA0">
              <w:rPr>
                <w:noProof/>
                <w:webHidden/>
              </w:rPr>
              <w:tab/>
            </w:r>
            <w:r w:rsidR="00583DA0">
              <w:rPr>
                <w:noProof/>
                <w:webHidden/>
              </w:rPr>
              <w:fldChar w:fldCharType="begin"/>
            </w:r>
            <w:r w:rsidR="00583DA0">
              <w:rPr>
                <w:noProof/>
                <w:webHidden/>
              </w:rPr>
              <w:instrText xml:space="preserve"> PAGEREF _Toc475698310 \h </w:instrText>
            </w:r>
            <w:r w:rsidR="00583DA0">
              <w:rPr>
                <w:noProof/>
                <w:webHidden/>
              </w:rPr>
            </w:r>
            <w:r w:rsidR="00583DA0">
              <w:rPr>
                <w:noProof/>
                <w:webHidden/>
              </w:rPr>
              <w:fldChar w:fldCharType="separate"/>
            </w:r>
            <w:r w:rsidR="00583DA0">
              <w:rPr>
                <w:noProof/>
                <w:webHidden/>
              </w:rPr>
              <w:t>7</w:t>
            </w:r>
            <w:r w:rsidR="00583DA0">
              <w:rPr>
                <w:noProof/>
                <w:webHidden/>
              </w:rPr>
              <w:fldChar w:fldCharType="end"/>
            </w:r>
          </w:hyperlink>
        </w:p>
        <w:p w14:paraId="099DEACF" w14:textId="77777777" w:rsidR="00583DA0" w:rsidRDefault="004B30CD">
          <w:pPr>
            <w:pStyle w:val="TOC2"/>
            <w:tabs>
              <w:tab w:val="right" w:leader="dot" w:pos="8296"/>
            </w:tabs>
            <w:rPr>
              <w:noProof/>
              <w:sz w:val="22"/>
              <w:szCs w:val="22"/>
              <w:lang w:eastAsia="en-GB"/>
            </w:rPr>
          </w:pPr>
          <w:hyperlink w:anchor="_Toc475698311" w:history="1">
            <w:r w:rsidR="00583DA0" w:rsidRPr="00830C48">
              <w:rPr>
                <w:rStyle w:val="Hyperlink"/>
                <w:noProof/>
              </w:rPr>
              <w:t>Report to Council</w:t>
            </w:r>
            <w:r w:rsidR="00583DA0">
              <w:rPr>
                <w:noProof/>
                <w:webHidden/>
              </w:rPr>
              <w:tab/>
            </w:r>
            <w:r w:rsidR="00583DA0">
              <w:rPr>
                <w:noProof/>
                <w:webHidden/>
              </w:rPr>
              <w:fldChar w:fldCharType="begin"/>
            </w:r>
            <w:r w:rsidR="00583DA0">
              <w:rPr>
                <w:noProof/>
                <w:webHidden/>
              </w:rPr>
              <w:instrText xml:space="preserve"> PAGEREF _Toc475698311 \h </w:instrText>
            </w:r>
            <w:r w:rsidR="00583DA0">
              <w:rPr>
                <w:noProof/>
                <w:webHidden/>
              </w:rPr>
            </w:r>
            <w:r w:rsidR="00583DA0">
              <w:rPr>
                <w:noProof/>
                <w:webHidden/>
              </w:rPr>
              <w:fldChar w:fldCharType="separate"/>
            </w:r>
            <w:r w:rsidR="00583DA0">
              <w:rPr>
                <w:noProof/>
                <w:webHidden/>
              </w:rPr>
              <w:t>7</w:t>
            </w:r>
            <w:r w:rsidR="00583DA0">
              <w:rPr>
                <w:noProof/>
                <w:webHidden/>
              </w:rPr>
              <w:fldChar w:fldCharType="end"/>
            </w:r>
          </w:hyperlink>
        </w:p>
        <w:p w14:paraId="0A45B0A3" w14:textId="77777777" w:rsidR="00583DA0" w:rsidRDefault="004B30CD">
          <w:pPr>
            <w:pStyle w:val="TOC2"/>
            <w:tabs>
              <w:tab w:val="right" w:leader="dot" w:pos="8296"/>
            </w:tabs>
            <w:rPr>
              <w:noProof/>
              <w:sz w:val="22"/>
              <w:szCs w:val="22"/>
              <w:lang w:eastAsia="en-GB"/>
            </w:rPr>
          </w:pPr>
          <w:hyperlink w:anchor="_Toc475698312" w:history="1">
            <w:r w:rsidR="00583DA0" w:rsidRPr="00830C48">
              <w:rPr>
                <w:rStyle w:val="Hyperlink"/>
                <w:noProof/>
              </w:rPr>
              <w:t>Public Consultation</w:t>
            </w:r>
            <w:r w:rsidR="00583DA0">
              <w:rPr>
                <w:noProof/>
                <w:webHidden/>
              </w:rPr>
              <w:tab/>
            </w:r>
            <w:r w:rsidR="00583DA0">
              <w:rPr>
                <w:noProof/>
                <w:webHidden/>
              </w:rPr>
              <w:fldChar w:fldCharType="begin"/>
            </w:r>
            <w:r w:rsidR="00583DA0">
              <w:rPr>
                <w:noProof/>
                <w:webHidden/>
              </w:rPr>
              <w:instrText xml:space="preserve"> PAGEREF _Toc475698312 \h </w:instrText>
            </w:r>
            <w:r w:rsidR="00583DA0">
              <w:rPr>
                <w:noProof/>
                <w:webHidden/>
              </w:rPr>
            </w:r>
            <w:r w:rsidR="00583DA0">
              <w:rPr>
                <w:noProof/>
                <w:webHidden/>
              </w:rPr>
              <w:fldChar w:fldCharType="separate"/>
            </w:r>
            <w:r w:rsidR="00583DA0">
              <w:rPr>
                <w:noProof/>
                <w:webHidden/>
              </w:rPr>
              <w:t>7</w:t>
            </w:r>
            <w:r w:rsidR="00583DA0">
              <w:rPr>
                <w:noProof/>
                <w:webHidden/>
              </w:rPr>
              <w:fldChar w:fldCharType="end"/>
            </w:r>
          </w:hyperlink>
        </w:p>
        <w:p w14:paraId="2E9621DA" w14:textId="77777777" w:rsidR="00583DA0" w:rsidRDefault="004B30CD">
          <w:pPr>
            <w:pStyle w:val="TOC1"/>
            <w:tabs>
              <w:tab w:val="right" w:leader="dot" w:pos="8296"/>
            </w:tabs>
            <w:rPr>
              <w:noProof/>
              <w:sz w:val="22"/>
              <w:szCs w:val="22"/>
              <w:lang w:eastAsia="en-GB"/>
            </w:rPr>
          </w:pPr>
          <w:hyperlink w:anchor="_Toc475698313" w:history="1">
            <w:r w:rsidR="00583DA0" w:rsidRPr="00830C48">
              <w:rPr>
                <w:rStyle w:val="Hyperlink"/>
                <w:noProof/>
              </w:rPr>
              <w:t>Where can I get more information?</w:t>
            </w:r>
            <w:r w:rsidR="00583DA0">
              <w:rPr>
                <w:noProof/>
                <w:webHidden/>
              </w:rPr>
              <w:tab/>
            </w:r>
            <w:r w:rsidR="00583DA0">
              <w:rPr>
                <w:noProof/>
                <w:webHidden/>
              </w:rPr>
              <w:fldChar w:fldCharType="begin"/>
            </w:r>
            <w:r w:rsidR="00583DA0">
              <w:rPr>
                <w:noProof/>
                <w:webHidden/>
              </w:rPr>
              <w:instrText xml:space="preserve"> PAGEREF _Toc475698313 \h </w:instrText>
            </w:r>
            <w:r w:rsidR="00583DA0">
              <w:rPr>
                <w:noProof/>
                <w:webHidden/>
              </w:rPr>
            </w:r>
            <w:r w:rsidR="00583DA0">
              <w:rPr>
                <w:noProof/>
                <w:webHidden/>
              </w:rPr>
              <w:fldChar w:fldCharType="separate"/>
            </w:r>
            <w:r w:rsidR="00583DA0">
              <w:rPr>
                <w:noProof/>
                <w:webHidden/>
              </w:rPr>
              <w:t>7</w:t>
            </w:r>
            <w:r w:rsidR="00583DA0">
              <w:rPr>
                <w:noProof/>
                <w:webHidden/>
              </w:rPr>
              <w:fldChar w:fldCharType="end"/>
            </w:r>
          </w:hyperlink>
        </w:p>
        <w:p w14:paraId="509D6A5B" w14:textId="77777777" w:rsidR="00583DA0" w:rsidRDefault="004B30CD">
          <w:pPr>
            <w:pStyle w:val="TOC1"/>
            <w:tabs>
              <w:tab w:val="right" w:leader="dot" w:pos="8296"/>
            </w:tabs>
            <w:rPr>
              <w:noProof/>
              <w:sz w:val="22"/>
              <w:szCs w:val="22"/>
              <w:lang w:eastAsia="en-GB"/>
            </w:rPr>
          </w:pPr>
          <w:hyperlink w:anchor="_Toc475698314" w:history="1">
            <w:r w:rsidR="00583DA0" w:rsidRPr="00830C48">
              <w:rPr>
                <w:rStyle w:val="Hyperlink"/>
                <w:noProof/>
              </w:rPr>
              <w:t>Frequently Asked Questions</w:t>
            </w:r>
            <w:r w:rsidR="00583DA0">
              <w:rPr>
                <w:noProof/>
                <w:webHidden/>
              </w:rPr>
              <w:tab/>
            </w:r>
            <w:r w:rsidR="00583DA0">
              <w:rPr>
                <w:noProof/>
                <w:webHidden/>
              </w:rPr>
              <w:fldChar w:fldCharType="begin"/>
            </w:r>
            <w:r w:rsidR="00583DA0">
              <w:rPr>
                <w:noProof/>
                <w:webHidden/>
              </w:rPr>
              <w:instrText xml:space="preserve"> PAGEREF _Toc475698314 \h </w:instrText>
            </w:r>
            <w:r w:rsidR="00583DA0">
              <w:rPr>
                <w:noProof/>
                <w:webHidden/>
              </w:rPr>
            </w:r>
            <w:r w:rsidR="00583DA0">
              <w:rPr>
                <w:noProof/>
                <w:webHidden/>
              </w:rPr>
              <w:fldChar w:fldCharType="separate"/>
            </w:r>
            <w:r w:rsidR="00583DA0">
              <w:rPr>
                <w:noProof/>
                <w:webHidden/>
              </w:rPr>
              <w:t>8</w:t>
            </w:r>
            <w:r w:rsidR="00583DA0">
              <w:rPr>
                <w:noProof/>
                <w:webHidden/>
              </w:rPr>
              <w:fldChar w:fldCharType="end"/>
            </w:r>
          </w:hyperlink>
        </w:p>
        <w:p w14:paraId="42060DCF" w14:textId="77777777" w:rsidR="00421A4E" w:rsidRDefault="00421A4E">
          <w:r w:rsidRPr="000D62CC">
            <w:rPr>
              <w:rFonts w:asciiTheme="majorHAnsi" w:hAnsiTheme="majorHAnsi"/>
              <w:b/>
              <w:bCs/>
              <w:noProof/>
            </w:rPr>
            <w:fldChar w:fldCharType="end"/>
          </w:r>
        </w:p>
      </w:sdtContent>
    </w:sdt>
    <w:p w14:paraId="7D4C957D" w14:textId="77777777" w:rsidR="006171DA" w:rsidRDefault="006171DA"/>
    <w:p w14:paraId="7E0FCDB3" w14:textId="77777777" w:rsidR="006171DA" w:rsidRDefault="006171DA"/>
    <w:p w14:paraId="3F533E71" w14:textId="77777777" w:rsidR="006171DA" w:rsidRDefault="006171DA"/>
    <w:p w14:paraId="778F5CF9" w14:textId="77777777" w:rsidR="006171DA" w:rsidRDefault="006171DA"/>
    <w:p w14:paraId="51EEBA30" w14:textId="77777777" w:rsidR="006171DA" w:rsidRDefault="006171DA"/>
    <w:p w14:paraId="4E69957C" w14:textId="77777777" w:rsidR="006171DA" w:rsidRDefault="006171DA"/>
    <w:p w14:paraId="43988BEA" w14:textId="77777777" w:rsidR="006171DA" w:rsidRDefault="006171DA"/>
    <w:p w14:paraId="4E3C6FFE" w14:textId="77777777" w:rsidR="006171DA" w:rsidRDefault="006171DA"/>
    <w:p w14:paraId="7FA130E5" w14:textId="77777777" w:rsidR="006171DA" w:rsidRDefault="006171DA"/>
    <w:p w14:paraId="65DDC849" w14:textId="77777777" w:rsidR="006171DA" w:rsidRDefault="006171DA"/>
    <w:p w14:paraId="0859858B" w14:textId="77777777" w:rsidR="006171DA" w:rsidRDefault="006171DA"/>
    <w:p w14:paraId="6D64E3FC" w14:textId="77777777" w:rsidR="006171DA" w:rsidRDefault="006171DA"/>
    <w:p w14:paraId="528B271E" w14:textId="77777777" w:rsidR="006171DA" w:rsidRDefault="006171DA"/>
    <w:p w14:paraId="3F688B61" w14:textId="77777777" w:rsidR="006171DA" w:rsidRDefault="006171DA"/>
    <w:p w14:paraId="28B7EE24" w14:textId="77777777" w:rsidR="006171DA" w:rsidRDefault="006171DA"/>
    <w:p w14:paraId="3337B61E" w14:textId="77777777" w:rsidR="006171DA" w:rsidRDefault="006171DA"/>
    <w:p w14:paraId="7B526AF8" w14:textId="77777777" w:rsidR="006171DA" w:rsidRDefault="006171DA"/>
    <w:p w14:paraId="23DEB6A3" w14:textId="77777777" w:rsidR="006171DA" w:rsidRDefault="006171DA"/>
    <w:p w14:paraId="32115F83" w14:textId="77777777" w:rsidR="006171DA" w:rsidRDefault="006171DA"/>
    <w:p w14:paraId="5F89E554" w14:textId="77777777" w:rsidR="006171DA" w:rsidRDefault="006171DA"/>
    <w:p w14:paraId="482F9EF5" w14:textId="77777777" w:rsidR="006171DA" w:rsidRDefault="006171DA"/>
    <w:p w14:paraId="65F1F5DE" w14:textId="77777777" w:rsidR="006171DA" w:rsidRDefault="006171DA"/>
    <w:p w14:paraId="0E722FD3" w14:textId="77777777" w:rsidR="006171DA" w:rsidRDefault="006171DA"/>
    <w:p w14:paraId="4DA173E3" w14:textId="77777777" w:rsidR="006171DA" w:rsidRDefault="006171DA"/>
    <w:p w14:paraId="45E7BB2F" w14:textId="77777777" w:rsidR="006171DA" w:rsidRDefault="006171DA"/>
    <w:p w14:paraId="6604CD3E" w14:textId="77777777" w:rsidR="006171DA" w:rsidRDefault="006171DA"/>
    <w:p w14:paraId="6142B530" w14:textId="77777777" w:rsidR="006171DA" w:rsidRDefault="006171DA"/>
    <w:p w14:paraId="572DE155" w14:textId="77777777" w:rsidR="006171DA" w:rsidRDefault="006171DA"/>
    <w:p w14:paraId="162A4D21" w14:textId="77777777" w:rsidR="00EE0F7E" w:rsidRPr="0073406F" w:rsidRDefault="00EE0F7E" w:rsidP="0073406F">
      <w:pPr>
        <w:pStyle w:val="Title"/>
      </w:pPr>
      <w:r w:rsidRPr="009668AA">
        <w:lastRenderedPageBreak/>
        <w:t>21</w:t>
      </w:r>
      <w:r w:rsidRPr="009668AA">
        <w:rPr>
          <w:vertAlign w:val="superscript"/>
        </w:rPr>
        <w:t>st</w:t>
      </w:r>
      <w:r w:rsidR="0073406F">
        <w:t xml:space="preserve"> Century School’s Programme: </w:t>
      </w:r>
      <w:r w:rsidRPr="009668AA">
        <w:t xml:space="preserve">Proposed New School Building for </w:t>
      </w:r>
      <w:proofErr w:type="spellStart"/>
      <w:r w:rsidRPr="009668AA">
        <w:t>Ysgol</w:t>
      </w:r>
      <w:proofErr w:type="spellEnd"/>
      <w:r w:rsidRPr="009668AA">
        <w:t xml:space="preserve"> Y </w:t>
      </w:r>
      <w:proofErr w:type="spellStart"/>
      <w:r w:rsidRPr="009668AA">
        <w:t>Graig</w:t>
      </w:r>
      <w:proofErr w:type="spellEnd"/>
      <w:r w:rsidR="00EA6E1D">
        <w:t xml:space="preserve"> Primary School</w:t>
      </w:r>
    </w:p>
    <w:p w14:paraId="6FDD96E5" w14:textId="77777777" w:rsidR="00EE0F7E" w:rsidRPr="005658D0" w:rsidRDefault="00EE0F7E" w:rsidP="0073406F">
      <w:pPr>
        <w:pStyle w:val="Heading1"/>
      </w:pPr>
      <w:bookmarkStart w:id="0" w:name="_Toc475698303"/>
      <w:r w:rsidRPr="005658D0">
        <w:t>Purpose of the issues paper</w:t>
      </w:r>
      <w:bookmarkEnd w:id="0"/>
    </w:p>
    <w:p w14:paraId="22F2B9F7" w14:textId="77777777" w:rsidR="00680F3C" w:rsidRPr="003A56A6" w:rsidRDefault="00680F3C" w:rsidP="00EA6E1D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Theme="majorHAnsi" w:hAnsiTheme="majorHAnsi"/>
          <w:b/>
          <w:color w:val="000000" w:themeColor="text1"/>
        </w:rPr>
      </w:pPr>
    </w:p>
    <w:p w14:paraId="54D50C6D" w14:textId="77777777" w:rsidR="00EA6E1D" w:rsidRPr="003A56A6" w:rsidRDefault="00EA6E1D" w:rsidP="00EA6E1D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Theme="majorHAnsi" w:hAnsiTheme="majorHAnsi"/>
          <w:color w:val="000000" w:themeColor="text1"/>
        </w:rPr>
      </w:pPr>
      <w:r w:rsidRPr="003A56A6">
        <w:rPr>
          <w:rFonts w:asciiTheme="majorHAnsi" w:hAnsiTheme="majorHAnsi"/>
          <w:color w:val="000000" w:themeColor="text1"/>
        </w:rPr>
        <w:t>We want to listen to the views of local organisations, community groups, businesses, residents, school staff and governors, pupils and parents.  We want everyone to have a cl</w:t>
      </w:r>
      <w:r w:rsidR="00256E32">
        <w:rPr>
          <w:rFonts w:asciiTheme="majorHAnsi" w:hAnsiTheme="majorHAnsi"/>
          <w:color w:val="000000" w:themeColor="text1"/>
        </w:rPr>
        <w:t>ea</w:t>
      </w:r>
      <w:r w:rsidR="00C674EC">
        <w:rPr>
          <w:rFonts w:asciiTheme="majorHAnsi" w:hAnsiTheme="majorHAnsi"/>
          <w:color w:val="000000" w:themeColor="text1"/>
        </w:rPr>
        <w:t>r understanding of the potential solutions</w:t>
      </w:r>
      <w:r w:rsidRPr="003A56A6">
        <w:rPr>
          <w:rFonts w:asciiTheme="majorHAnsi" w:hAnsiTheme="majorHAnsi"/>
          <w:color w:val="000000" w:themeColor="text1"/>
        </w:rPr>
        <w:t xml:space="preserve">, to ensure that together we make the right decisions when developing this new learning facility for our young people. </w:t>
      </w:r>
    </w:p>
    <w:p w14:paraId="0C4A8752" w14:textId="77777777" w:rsidR="00762AC0" w:rsidRPr="003A56A6" w:rsidRDefault="00762AC0" w:rsidP="00C6370F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Theme="majorHAnsi" w:hAnsiTheme="majorHAnsi"/>
          <w:color w:val="000000" w:themeColor="text1"/>
        </w:rPr>
      </w:pPr>
    </w:p>
    <w:p w14:paraId="22360079" w14:textId="77777777" w:rsidR="00C6370F" w:rsidRPr="003A56A6" w:rsidRDefault="00762AC0" w:rsidP="00C6370F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Theme="majorHAnsi" w:hAnsiTheme="majorHAnsi"/>
          <w:color w:val="000000" w:themeColor="text1"/>
        </w:rPr>
      </w:pPr>
      <w:r w:rsidRPr="003A56A6">
        <w:rPr>
          <w:rFonts w:ascii="Calibri" w:hAnsiTheme="majorHAnsi"/>
          <w:color w:val="000000" w:themeColor="text1"/>
        </w:rPr>
        <w:t xml:space="preserve">This paper discusses the possible sites for where the new </w:t>
      </w:r>
      <w:proofErr w:type="spellStart"/>
      <w:r w:rsidRPr="003A56A6">
        <w:rPr>
          <w:rFonts w:ascii="Calibri" w:hAnsiTheme="majorHAnsi"/>
          <w:color w:val="000000" w:themeColor="text1"/>
        </w:rPr>
        <w:t>Ysgol</w:t>
      </w:r>
      <w:proofErr w:type="spellEnd"/>
      <w:r w:rsidRPr="003A56A6">
        <w:rPr>
          <w:rFonts w:ascii="Calibri" w:hAnsiTheme="majorHAnsi"/>
          <w:color w:val="000000" w:themeColor="text1"/>
        </w:rPr>
        <w:t xml:space="preserve"> Y </w:t>
      </w:r>
      <w:proofErr w:type="spellStart"/>
      <w:r w:rsidRPr="003A56A6">
        <w:rPr>
          <w:rFonts w:ascii="Calibri" w:hAnsiTheme="majorHAnsi"/>
          <w:color w:val="000000" w:themeColor="text1"/>
        </w:rPr>
        <w:t>Graig</w:t>
      </w:r>
      <w:proofErr w:type="spellEnd"/>
      <w:r w:rsidR="009E5843">
        <w:rPr>
          <w:rFonts w:ascii="Calibri" w:hAnsiTheme="majorHAnsi"/>
          <w:color w:val="000000" w:themeColor="text1"/>
        </w:rPr>
        <w:t xml:space="preserve"> Primary</w:t>
      </w:r>
      <w:r w:rsidRPr="003A56A6">
        <w:rPr>
          <w:rFonts w:ascii="Calibri" w:hAnsiTheme="majorHAnsi"/>
          <w:color w:val="000000" w:themeColor="text1"/>
        </w:rPr>
        <w:t xml:space="preserve"> School could be built and how we have arrived at this point in the process</w:t>
      </w:r>
      <w:r w:rsidRPr="003A56A6">
        <w:rPr>
          <w:rFonts w:ascii="Calibri"/>
          <w:color w:val="000000" w:themeColor="text1"/>
        </w:rPr>
        <w:t>.</w:t>
      </w:r>
    </w:p>
    <w:p w14:paraId="0CBCF7D4" w14:textId="77777777" w:rsidR="00EA6E1D" w:rsidRPr="003A56A6" w:rsidRDefault="00EA6E1D" w:rsidP="00BD2A28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Theme="majorHAnsi" w:hAnsiTheme="majorHAnsi"/>
          <w:color w:val="000000" w:themeColor="text1"/>
        </w:rPr>
      </w:pPr>
    </w:p>
    <w:p w14:paraId="487C39A3" w14:textId="77777777" w:rsidR="00BD2A28" w:rsidRPr="003A56A6" w:rsidRDefault="00EA6E1D" w:rsidP="00BD2A28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Theme="majorHAnsi" w:hAnsiTheme="majorHAnsi"/>
          <w:color w:val="000000" w:themeColor="text1"/>
        </w:rPr>
      </w:pPr>
      <w:r w:rsidRPr="003A56A6">
        <w:rPr>
          <w:rFonts w:asciiTheme="majorHAnsi" w:hAnsiTheme="majorHAnsi"/>
          <w:color w:val="000000" w:themeColor="text1"/>
        </w:rPr>
        <w:t xml:space="preserve">This </w:t>
      </w:r>
      <w:r w:rsidR="00BD2A28" w:rsidRPr="003A56A6">
        <w:rPr>
          <w:rFonts w:asciiTheme="majorHAnsi" w:hAnsiTheme="majorHAnsi"/>
          <w:color w:val="000000" w:themeColor="text1"/>
        </w:rPr>
        <w:t xml:space="preserve">is not a public consultation document </w:t>
      </w:r>
      <w:r w:rsidRPr="003A56A6">
        <w:rPr>
          <w:rFonts w:asciiTheme="majorHAnsi" w:hAnsiTheme="majorHAnsi"/>
          <w:color w:val="000000" w:themeColor="text1"/>
        </w:rPr>
        <w:t xml:space="preserve">and there will be another information pack when the public consultation takes place. </w:t>
      </w:r>
    </w:p>
    <w:p w14:paraId="60BBEFD7" w14:textId="77777777" w:rsidR="00BD2A28" w:rsidRPr="003A56A6" w:rsidRDefault="00BD2A28" w:rsidP="00BD2A28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Theme="majorHAnsi" w:hAnsiTheme="majorHAnsi"/>
          <w:color w:val="000000" w:themeColor="text1"/>
        </w:rPr>
      </w:pPr>
    </w:p>
    <w:p w14:paraId="24ECEBD7" w14:textId="77777777" w:rsidR="00347692" w:rsidRPr="003A56A6" w:rsidRDefault="00347692" w:rsidP="00BD2A28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Theme="majorHAnsi" w:hAnsiTheme="majorHAnsi"/>
          <w:color w:val="000000" w:themeColor="text1"/>
        </w:rPr>
      </w:pPr>
      <w:r w:rsidRPr="003A56A6">
        <w:rPr>
          <w:rFonts w:asciiTheme="majorHAnsi" w:hAnsiTheme="majorHAnsi"/>
          <w:color w:val="000000" w:themeColor="text1"/>
        </w:rPr>
        <w:t>Your views and ideas</w:t>
      </w:r>
      <w:r w:rsidR="00BD2A28" w:rsidRPr="003A56A6">
        <w:rPr>
          <w:rFonts w:asciiTheme="majorHAnsi" w:hAnsiTheme="majorHAnsi"/>
          <w:color w:val="000000" w:themeColor="text1"/>
        </w:rPr>
        <w:t xml:space="preserve"> will help to inform </w:t>
      </w:r>
      <w:r w:rsidRPr="003A56A6">
        <w:rPr>
          <w:rFonts w:asciiTheme="majorHAnsi" w:hAnsiTheme="majorHAnsi"/>
          <w:color w:val="000000" w:themeColor="text1"/>
        </w:rPr>
        <w:t xml:space="preserve">the </w:t>
      </w:r>
      <w:r w:rsidR="00BD2A28" w:rsidRPr="003A56A6">
        <w:rPr>
          <w:rFonts w:asciiTheme="majorHAnsi" w:hAnsiTheme="majorHAnsi"/>
          <w:color w:val="000000" w:themeColor="text1"/>
        </w:rPr>
        <w:t>formal public consultation, which wi</w:t>
      </w:r>
      <w:r w:rsidR="00FE45E9" w:rsidRPr="003A56A6">
        <w:rPr>
          <w:rFonts w:asciiTheme="majorHAnsi" w:hAnsiTheme="majorHAnsi"/>
          <w:color w:val="000000" w:themeColor="text1"/>
        </w:rPr>
        <w:t>ll take place at a later stage.</w:t>
      </w:r>
    </w:p>
    <w:p w14:paraId="30205DB0" w14:textId="77777777" w:rsidR="00EE0F7E" w:rsidRPr="005658D0" w:rsidRDefault="0051148F" w:rsidP="0073406F">
      <w:pPr>
        <w:pStyle w:val="Heading1"/>
      </w:pPr>
      <w:bookmarkStart w:id="1" w:name="_Toc475698304"/>
      <w:r w:rsidRPr="005658D0">
        <w:t>Why we need a new school</w:t>
      </w:r>
      <w:bookmarkEnd w:id="1"/>
    </w:p>
    <w:p w14:paraId="64B706D2" w14:textId="77777777" w:rsidR="00EE0F7E" w:rsidRPr="009668AA" w:rsidRDefault="00EE0F7E" w:rsidP="00EE0F7E">
      <w:pPr>
        <w:jc w:val="both"/>
        <w:rPr>
          <w:rFonts w:asciiTheme="majorHAnsi" w:hAnsiTheme="majorHAnsi"/>
          <w:b/>
        </w:rPr>
      </w:pPr>
    </w:p>
    <w:p w14:paraId="5C8D96FB" w14:textId="77777777" w:rsidR="00EE0F7E" w:rsidRPr="009668AA" w:rsidRDefault="00EE0F7E" w:rsidP="009668AA">
      <w:pPr>
        <w:autoSpaceDE w:val="0"/>
        <w:autoSpaceDN w:val="0"/>
        <w:adjustRightInd w:val="0"/>
        <w:jc w:val="both"/>
        <w:rPr>
          <w:rFonts w:asciiTheme="majorHAnsi" w:hAnsiTheme="majorHAnsi" w:cs="Calibri"/>
        </w:rPr>
      </w:pPr>
      <w:r w:rsidRPr="009668AA">
        <w:rPr>
          <w:rFonts w:asciiTheme="majorHAnsi" w:hAnsiTheme="majorHAnsi" w:cs="Calibri"/>
        </w:rPr>
        <w:t xml:space="preserve">The existing school </w:t>
      </w:r>
      <w:r w:rsidR="00762AC0">
        <w:rPr>
          <w:rFonts w:asciiTheme="majorHAnsi" w:hAnsiTheme="majorHAnsi" w:cs="Calibri"/>
        </w:rPr>
        <w:t xml:space="preserve">building </w:t>
      </w:r>
      <w:r w:rsidRPr="009668AA">
        <w:rPr>
          <w:rFonts w:asciiTheme="majorHAnsi" w:hAnsiTheme="majorHAnsi" w:cs="Calibri"/>
        </w:rPr>
        <w:t xml:space="preserve">is in poor physical condition, which would </w:t>
      </w:r>
      <w:r w:rsidR="00EA6E1D">
        <w:rPr>
          <w:rFonts w:asciiTheme="majorHAnsi" w:hAnsiTheme="majorHAnsi" w:cs="Calibri"/>
        </w:rPr>
        <w:t>need a lot of</w:t>
      </w:r>
      <w:r w:rsidRPr="009668AA">
        <w:rPr>
          <w:rFonts w:asciiTheme="majorHAnsi" w:hAnsiTheme="majorHAnsi" w:cs="Calibri"/>
        </w:rPr>
        <w:t xml:space="preserve"> investment to </w:t>
      </w:r>
      <w:r w:rsidR="00EA6E1D" w:rsidRPr="009668AA">
        <w:rPr>
          <w:rFonts w:asciiTheme="majorHAnsi" w:hAnsiTheme="majorHAnsi" w:cs="Calibri"/>
        </w:rPr>
        <w:t>re</w:t>
      </w:r>
      <w:r w:rsidR="00EA6E1D">
        <w:rPr>
          <w:rFonts w:asciiTheme="majorHAnsi" w:hAnsiTheme="majorHAnsi" w:cs="Calibri"/>
        </w:rPr>
        <w:t>pair and improve.</w:t>
      </w:r>
      <w:r w:rsidRPr="009668AA">
        <w:rPr>
          <w:rFonts w:asciiTheme="majorHAnsi" w:hAnsiTheme="majorHAnsi" w:cs="Calibri"/>
        </w:rPr>
        <w:t xml:space="preserve"> </w:t>
      </w:r>
    </w:p>
    <w:p w14:paraId="3EE5FC37" w14:textId="77777777" w:rsidR="00EE0F7E" w:rsidRPr="009668AA" w:rsidRDefault="00EE0F7E" w:rsidP="009668AA">
      <w:pPr>
        <w:autoSpaceDE w:val="0"/>
        <w:autoSpaceDN w:val="0"/>
        <w:adjustRightInd w:val="0"/>
        <w:jc w:val="both"/>
        <w:rPr>
          <w:rFonts w:asciiTheme="majorHAnsi" w:hAnsiTheme="majorHAnsi" w:cs="Calibri"/>
        </w:rPr>
      </w:pPr>
    </w:p>
    <w:p w14:paraId="1809AC70" w14:textId="77777777" w:rsidR="00EE0F7E" w:rsidRPr="009668AA" w:rsidRDefault="009E5843" w:rsidP="009668AA">
      <w:pPr>
        <w:autoSpaceDE w:val="0"/>
        <w:autoSpaceDN w:val="0"/>
        <w:adjustRightInd w:val="0"/>
        <w:jc w:val="both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The C</w:t>
      </w:r>
      <w:r w:rsidR="00347692" w:rsidRPr="009668AA">
        <w:rPr>
          <w:rFonts w:asciiTheme="majorHAnsi" w:hAnsiTheme="majorHAnsi" w:cs="Calibri"/>
        </w:rPr>
        <w:t xml:space="preserve">ouncil is proposing to build </w:t>
      </w:r>
      <w:r w:rsidR="00EE0F7E" w:rsidRPr="009668AA">
        <w:rPr>
          <w:rFonts w:asciiTheme="majorHAnsi" w:hAnsiTheme="majorHAnsi" w:cs="Calibri"/>
        </w:rPr>
        <w:t xml:space="preserve">a new </w:t>
      </w:r>
      <w:r>
        <w:rPr>
          <w:rFonts w:asciiTheme="majorHAnsi" w:hAnsiTheme="majorHAnsi" w:cs="Calibri"/>
        </w:rPr>
        <w:t xml:space="preserve">primary </w:t>
      </w:r>
      <w:r w:rsidR="006F15AD" w:rsidRPr="009668AA">
        <w:rPr>
          <w:rFonts w:asciiTheme="majorHAnsi" w:hAnsiTheme="majorHAnsi" w:cs="Calibri"/>
        </w:rPr>
        <w:t>school</w:t>
      </w:r>
      <w:r w:rsidR="00347692" w:rsidRPr="009668AA">
        <w:rPr>
          <w:rFonts w:asciiTheme="majorHAnsi" w:hAnsiTheme="majorHAnsi" w:cs="Calibri"/>
        </w:rPr>
        <w:t>, which</w:t>
      </w:r>
      <w:r>
        <w:rPr>
          <w:rFonts w:asciiTheme="majorHAnsi" w:hAnsiTheme="majorHAnsi" w:cs="Calibri"/>
        </w:rPr>
        <w:t xml:space="preserve"> will be of a suitable size</w:t>
      </w:r>
      <w:r w:rsidR="00EE0F7E" w:rsidRPr="009668AA">
        <w:rPr>
          <w:rFonts w:asciiTheme="majorHAnsi" w:hAnsiTheme="majorHAnsi" w:cs="Calibri"/>
        </w:rPr>
        <w:t xml:space="preserve"> and sustainable construction to </w:t>
      </w:r>
      <w:r w:rsidR="00FC192A" w:rsidRPr="009668AA">
        <w:rPr>
          <w:rFonts w:asciiTheme="majorHAnsi" w:hAnsiTheme="majorHAnsi" w:cs="Calibri"/>
        </w:rPr>
        <w:t xml:space="preserve">enable </w:t>
      </w:r>
      <w:r w:rsidR="00EE0F7E" w:rsidRPr="009668AA">
        <w:rPr>
          <w:rFonts w:asciiTheme="majorHAnsi" w:hAnsiTheme="majorHAnsi" w:cs="Calibri"/>
        </w:rPr>
        <w:t xml:space="preserve">the school </w:t>
      </w:r>
      <w:r w:rsidR="00EA6E1D">
        <w:rPr>
          <w:rFonts w:asciiTheme="majorHAnsi" w:hAnsiTheme="majorHAnsi" w:cs="Calibri"/>
        </w:rPr>
        <w:t xml:space="preserve">community </w:t>
      </w:r>
      <w:r w:rsidR="00EE0F7E" w:rsidRPr="009668AA">
        <w:rPr>
          <w:rFonts w:asciiTheme="majorHAnsi" w:hAnsiTheme="majorHAnsi" w:cs="Calibri"/>
        </w:rPr>
        <w:t xml:space="preserve">to thrive and develop, to serve </w:t>
      </w:r>
      <w:r w:rsidR="00E814F5">
        <w:rPr>
          <w:rFonts w:asciiTheme="majorHAnsi" w:hAnsiTheme="majorHAnsi" w:cs="Calibri"/>
        </w:rPr>
        <w:t>the needs of pupils in the community</w:t>
      </w:r>
      <w:r>
        <w:rPr>
          <w:rFonts w:asciiTheme="majorHAnsi" w:hAnsiTheme="majorHAnsi" w:cs="Calibri"/>
        </w:rPr>
        <w:t>, now and</w:t>
      </w:r>
      <w:r w:rsidR="00EE0F7E" w:rsidRPr="009668AA">
        <w:rPr>
          <w:rFonts w:asciiTheme="majorHAnsi" w:hAnsiTheme="majorHAnsi" w:cs="Calibri"/>
        </w:rPr>
        <w:t xml:space="preserve"> </w:t>
      </w:r>
      <w:r w:rsidR="00FC192A" w:rsidRPr="009668AA">
        <w:rPr>
          <w:rFonts w:asciiTheme="majorHAnsi" w:hAnsiTheme="majorHAnsi" w:cs="Calibri"/>
        </w:rPr>
        <w:t>in the future</w:t>
      </w:r>
      <w:r w:rsidR="00EE0F7E" w:rsidRPr="009668AA">
        <w:rPr>
          <w:rFonts w:asciiTheme="majorHAnsi" w:hAnsiTheme="majorHAnsi" w:cs="Calibri"/>
        </w:rPr>
        <w:t>.</w:t>
      </w:r>
    </w:p>
    <w:p w14:paraId="46291217" w14:textId="77777777" w:rsidR="00EE0F7E" w:rsidRPr="009668AA" w:rsidRDefault="00EE0F7E" w:rsidP="009668AA">
      <w:pPr>
        <w:autoSpaceDE w:val="0"/>
        <w:autoSpaceDN w:val="0"/>
        <w:adjustRightInd w:val="0"/>
        <w:jc w:val="both"/>
        <w:rPr>
          <w:rFonts w:asciiTheme="majorHAnsi" w:hAnsiTheme="majorHAnsi" w:cs="Calibri"/>
        </w:rPr>
      </w:pPr>
    </w:p>
    <w:p w14:paraId="30A7C82F" w14:textId="77777777" w:rsidR="004D2A7A" w:rsidRPr="009668AA" w:rsidRDefault="004D2A7A" w:rsidP="009668AA">
      <w:pPr>
        <w:autoSpaceDE w:val="0"/>
        <w:autoSpaceDN w:val="0"/>
        <w:adjustRightInd w:val="0"/>
        <w:jc w:val="both"/>
        <w:rPr>
          <w:rFonts w:asciiTheme="majorHAnsi" w:eastAsia="Times New Roman" w:hAnsiTheme="majorHAnsi" w:cs="Arial"/>
          <w:lang w:eastAsia="en-GB"/>
        </w:rPr>
      </w:pPr>
      <w:r w:rsidRPr="009668AA">
        <w:rPr>
          <w:rFonts w:asciiTheme="majorHAnsi" w:eastAsia="Times New Roman" w:hAnsiTheme="majorHAnsi" w:cs="Arial"/>
          <w:lang w:eastAsia="en-GB"/>
        </w:rPr>
        <w:t xml:space="preserve">The Welsh Government 21st Century Schools and Education Programme </w:t>
      </w:r>
      <w:r w:rsidR="00EF1B41">
        <w:rPr>
          <w:rFonts w:asciiTheme="majorHAnsi" w:eastAsia="Times New Roman" w:hAnsiTheme="majorHAnsi" w:cs="Arial"/>
          <w:lang w:eastAsia="en-GB"/>
        </w:rPr>
        <w:t xml:space="preserve">is </w:t>
      </w:r>
      <w:r w:rsidR="007D7B82">
        <w:rPr>
          <w:rFonts w:asciiTheme="majorHAnsi" w:eastAsia="Times New Roman" w:hAnsiTheme="majorHAnsi" w:cs="Arial"/>
          <w:lang w:eastAsia="en-GB"/>
        </w:rPr>
        <w:t>a £1.4</w:t>
      </w:r>
      <w:r w:rsidRPr="009668AA">
        <w:rPr>
          <w:rFonts w:asciiTheme="majorHAnsi" w:eastAsia="Times New Roman" w:hAnsiTheme="majorHAnsi" w:cs="Arial"/>
          <w:lang w:eastAsia="en-GB"/>
        </w:rPr>
        <w:t xml:space="preserve">billion investment over the five year period ending 2018/19.  Local authorities were asked to submit bids for the refurbishment and rebuild of schools.  The programme is 50% funded by Welsh Government using a </w:t>
      </w:r>
      <w:r w:rsidR="0062275D">
        <w:rPr>
          <w:rFonts w:asciiTheme="majorHAnsi" w:eastAsia="Times New Roman" w:hAnsiTheme="majorHAnsi" w:cs="Arial"/>
          <w:lang w:eastAsia="en-GB"/>
        </w:rPr>
        <w:t xml:space="preserve">mixture </w:t>
      </w:r>
      <w:r w:rsidRPr="009668AA">
        <w:rPr>
          <w:rFonts w:asciiTheme="majorHAnsi" w:eastAsia="Times New Roman" w:hAnsiTheme="majorHAnsi" w:cs="Arial"/>
          <w:lang w:eastAsia="en-GB"/>
        </w:rPr>
        <w:t xml:space="preserve">of capital and revenue funding, with the </w:t>
      </w:r>
      <w:r w:rsidR="00EF1B41">
        <w:rPr>
          <w:rFonts w:asciiTheme="majorHAnsi" w:eastAsia="Times New Roman" w:hAnsiTheme="majorHAnsi" w:cs="Arial"/>
          <w:lang w:eastAsia="en-GB"/>
        </w:rPr>
        <w:t>other</w:t>
      </w:r>
      <w:r w:rsidR="00EF1B41" w:rsidRPr="009668AA">
        <w:rPr>
          <w:rFonts w:asciiTheme="majorHAnsi" w:eastAsia="Times New Roman" w:hAnsiTheme="majorHAnsi" w:cs="Arial"/>
          <w:lang w:eastAsia="en-GB"/>
        </w:rPr>
        <w:t xml:space="preserve"> </w:t>
      </w:r>
      <w:r w:rsidRPr="009668AA">
        <w:rPr>
          <w:rFonts w:asciiTheme="majorHAnsi" w:eastAsia="Times New Roman" w:hAnsiTheme="majorHAnsi" w:cs="Arial"/>
          <w:lang w:eastAsia="en-GB"/>
        </w:rPr>
        <w:t xml:space="preserve">50% </w:t>
      </w:r>
      <w:r w:rsidR="00EF1B41">
        <w:rPr>
          <w:rFonts w:asciiTheme="majorHAnsi" w:eastAsia="Times New Roman" w:hAnsiTheme="majorHAnsi" w:cs="Arial"/>
          <w:lang w:eastAsia="en-GB"/>
        </w:rPr>
        <w:t>from</w:t>
      </w:r>
      <w:r w:rsidR="007E584B" w:rsidRPr="009668AA">
        <w:rPr>
          <w:rFonts w:asciiTheme="majorHAnsi" w:eastAsia="Times New Roman" w:hAnsiTheme="majorHAnsi" w:cs="Arial"/>
          <w:lang w:eastAsia="en-GB"/>
        </w:rPr>
        <w:t xml:space="preserve"> local authorities</w:t>
      </w:r>
      <w:r w:rsidRPr="009668AA">
        <w:rPr>
          <w:rFonts w:asciiTheme="majorHAnsi" w:eastAsia="Times New Roman" w:hAnsiTheme="majorHAnsi" w:cs="Arial"/>
          <w:lang w:eastAsia="en-GB"/>
        </w:rPr>
        <w:t>.</w:t>
      </w:r>
    </w:p>
    <w:p w14:paraId="2FB78605" w14:textId="77777777" w:rsidR="004D2A7A" w:rsidRPr="009668AA" w:rsidRDefault="004D2A7A" w:rsidP="004D2A7A">
      <w:pPr>
        <w:autoSpaceDE w:val="0"/>
        <w:autoSpaceDN w:val="0"/>
        <w:adjustRightInd w:val="0"/>
        <w:rPr>
          <w:rFonts w:asciiTheme="majorHAnsi" w:eastAsia="Times New Roman" w:hAnsiTheme="majorHAnsi" w:cs="Times New Roman"/>
        </w:rPr>
      </w:pPr>
    </w:p>
    <w:p w14:paraId="2E9D4A94" w14:textId="77777777" w:rsidR="004D2A7A" w:rsidRDefault="00FC192A" w:rsidP="004D2A7A">
      <w:pPr>
        <w:autoSpaceDE w:val="0"/>
        <w:autoSpaceDN w:val="0"/>
        <w:adjustRightInd w:val="0"/>
        <w:rPr>
          <w:rFonts w:asciiTheme="majorHAnsi" w:eastAsia="Times New Roman" w:hAnsiTheme="majorHAnsi" w:cs="Times New Roman"/>
        </w:rPr>
      </w:pPr>
      <w:r w:rsidRPr="009668AA">
        <w:rPr>
          <w:rFonts w:asciiTheme="majorHAnsi" w:eastAsia="Times New Roman" w:hAnsiTheme="majorHAnsi" w:cs="Times New Roman"/>
        </w:rPr>
        <w:t>There are three stages</w:t>
      </w:r>
      <w:r w:rsidR="004D2A7A" w:rsidRPr="009668AA">
        <w:rPr>
          <w:rFonts w:asciiTheme="majorHAnsi" w:eastAsia="Times New Roman" w:hAnsiTheme="majorHAnsi" w:cs="Times New Roman"/>
        </w:rPr>
        <w:t xml:space="preserve">: </w:t>
      </w:r>
    </w:p>
    <w:p w14:paraId="6342E4A8" w14:textId="77777777" w:rsidR="00AB77B6" w:rsidRPr="009668AA" w:rsidRDefault="00AB77B6" w:rsidP="004D2A7A">
      <w:pPr>
        <w:autoSpaceDE w:val="0"/>
        <w:autoSpaceDN w:val="0"/>
        <w:adjustRightInd w:val="0"/>
        <w:rPr>
          <w:rFonts w:asciiTheme="majorHAnsi" w:eastAsia="Times New Roman" w:hAnsiTheme="majorHAnsi" w:cs="Arial"/>
          <w:lang w:eastAsia="en-GB"/>
        </w:rPr>
      </w:pPr>
    </w:p>
    <w:p w14:paraId="184AF985" w14:textId="77777777" w:rsidR="004D2A7A" w:rsidRPr="009668AA" w:rsidRDefault="004D2A7A" w:rsidP="004D2A7A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firstLine="720"/>
        <w:rPr>
          <w:rFonts w:asciiTheme="majorHAnsi" w:eastAsia="Calibri" w:hAnsiTheme="majorHAnsi" w:cs="Arial"/>
          <w:lang w:eastAsia="en-GB"/>
        </w:rPr>
      </w:pPr>
      <w:r w:rsidRPr="009668AA">
        <w:rPr>
          <w:rFonts w:asciiTheme="majorHAnsi" w:eastAsia="Calibri" w:hAnsiTheme="majorHAnsi" w:cs="Arial"/>
          <w:lang w:eastAsia="en-GB"/>
        </w:rPr>
        <w:t>Strategic Outline Case (SOC);</w:t>
      </w:r>
    </w:p>
    <w:p w14:paraId="0F5319CB" w14:textId="77777777" w:rsidR="004D2A7A" w:rsidRPr="009668AA" w:rsidRDefault="004D2A7A" w:rsidP="004D2A7A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firstLine="720"/>
        <w:rPr>
          <w:rFonts w:asciiTheme="majorHAnsi" w:eastAsia="Calibri" w:hAnsiTheme="majorHAnsi" w:cs="Arial"/>
          <w:lang w:eastAsia="en-GB"/>
        </w:rPr>
      </w:pPr>
      <w:r w:rsidRPr="009668AA">
        <w:rPr>
          <w:rFonts w:asciiTheme="majorHAnsi" w:eastAsia="Calibri" w:hAnsiTheme="majorHAnsi" w:cs="Arial"/>
          <w:lang w:eastAsia="en-GB"/>
        </w:rPr>
        <w:t>Outline Business Case (OBC); and</w:t>
      </w:r>
    </w:p>
    <w:p w14:paraId="02113640" w14:textId="77777777" w:rsidR="004D2A7A" w:rsidRPr="009668AA" w:rsidRDefault="004D2A7A" w:rsidP="004D2A7A">
      <w:pPr>
        <w:numPr>
          <w:ilvl w:val="0"/>
          <w:numId w:val="3"/>
        </w:numPr>
        <w:tabs>
          <w:tab w:val="left" w:pos="1134"/>
        </w:tabs>
        <w:ind w:firstLine="720"/>
        <w:jc w:val="both"/>
        <w:rPr>
          <w:rFonts w:asciiTheme="majorHAnsi" w:eastAsia="Calibri" w:hAnsiTheme="majorHAnsi" w:cs="Arial"/>
          <w:lang w:eastAsia="en-GB"/>
        </w:rPr>
      </w:pPr>
      <w:r w:rsidRPr="009668AA">
        <w:rPr>
          <w:rFonts w:asciiTheme="majorHAnsi" w:eastAsia="Calibri" w:hAnsiTheme="majorHAnsi" w:cs="Arial"/>
          <w:lang w:eastAsia="en-GB"/>
        </w:rPr>
        <w:t>Full Business Case (FBC).</w:t>
      </w:r>
    </w:p>
    <w:p w14:paraId="695ADCE3" w14:textId="77777777" w:rsidR="004D2A7A" w:rsidRPr="009668AA" w:rsidRDefault="004D2A7A" w:rsidP="004D2A7A">
      <w:pPr>
        <w:jc w:val="both"/>
        <w:rPr>
          <w:rFonts w:asciiTheme="majorHAnsi" w:eastAsia="Times New Roman" w:hAnsiTheme="majorHAnsi" w:cs="Arial"/>
          <w:lang w:eastAsia="en-GB"/>
        </w:rPr>
      </w:pPr>
    </w:p>
    <w:p w14:paraId="5DD8CDAD" w14:textId="77777777" w:rsidR="004D2A7A" w:rsidRPr="0073406F" w:rsidRDefault="006F15AD" w:rsidP="0073406F">
      <w:pPr>
        <w:autoSpaceDE w:val="0"/>
        <w:autoSpaceDN w:val="0"/>
        <w:adjustRightInd w:val="0"/>
        <w:jc w:val="both"/>
        <w:rPr>
          <w:rFonts w:asciiTheme="majorHAnsi" w:eastAsia="Times New Roman" w:hAnsiTheme="majorHAnsi" w:cs="Arial"/>
          <w:lang w:eastAsia="en-GB"/>
        </w:rPr>
      </w:pPr>
      <w:r w:rsidRPr="009668AA">
        <w:rPr>
          <w:rFonts w:asciiTheme="majorHAnsi" w:eastAsia="Times New Roman" w:hAnsiTheme="majorHAnsi" w:cs="Arial"/>
          <w:lang w:eastAsia="en-GB"/>
        </w:rPr>
        <w:lastRenderedPageBreak/>
        <w:t xml:space="preserve">The purpose of the SOC is to establish the need for investment, to </w:t>
      </w:r>
      <w:r w:rsidR="00FC192A" w:rsidRPr="009668AA">
        <w:rPr>
          <w:rFonts w:asciiTheme="majorHAnsi" w:eastAsia="Times New Roman" w:hAnsiTheme="majorHAnsi" w:cs="Arial"/>
          <w:lang w:eastAsia="en-GB"/>
        </w:rPr>
        <w:t xml:space="preserve">look </w:t>
      </w:r>
      <w:r w:rsidRPr="009668AA">
        <w:rPr>
          <w:rFonts w:asciiTheme="majorHAnsi" w:eastAsia="Times New Roman" w:hAnsiTheme="majorHAnsi" w:cs="Arial"/>
          <w:lang w:eastAsia="en-GB"/>
        </w:rPr>
        <w:t>at the</w:t>
      </w:r>
      <w:r w:rsidR="00E23EBF">
        <w:rPr>
          <w:rFonts w:asciiTheme="majorHAnsi" w:eastAsia="Times New Roman" w:hAnsiTheme="majorHAnsi" w:cs="Arial"/>
          <w:lang w:eastAsia="en-GB"/>
        </w:rPr>
        <w:t xml:space="preserve"> potential solutions</w:t>
      </w:r>
      <w:r w:rsidR="004D2A7A" w:rsidRPr="009668AA">
        <w:rPr>
          <w:rFonts w:asciiTheme="majorHAnsi" w:eastAsia="Times New Roman" w:hAnsiTheme="majorHAnsi" w:cs="Arial"/>
          <w:lang w:eastAsia="en-GB"/>
        </w:rPr>
        <w:t xml:space="preserve"> and to provide a recommended or preferred way forward for further </w:t>
      </w:r>
      <w:r w:rsidR="00EF1B41">
        <w:rPr>
          <w:rFonts w:asciiTheme="majorHAnsi" w:eastAsia="Times New Roman" w:hAnsiTheme="majorHAnsi" w:cs="Arial"/>
          <w:lang w:eastAsia="en-GB"/>
        </w:rPr>
        <w:t>study</w:t>
      </w:r>
      <w:r w:rsidR="004D2A7A" w:rsidRPr="009668AA">
        <w:rPr>
          <w:rFonts w:asciiTheme="majorHAnsi" w:eastAsia="Times New Roman" w:hAnsiTheme="majorHAnsi" w:cs="Arial"/>
          <w:lang w:eastAsia="en-GB"/>
        </w:rPr>
        <w:t xml:space="preserve">.  </w:t>
      </w:r>
    </w:p>
    <w:p w14:paraId="61575530" w14:textId="77777777" w:rsidR="00FC192A" w:rsidRPr="005658D0" w:rsidRDefault="00D754A9" w:rsidP="0073406F">
      <w:pPr>
        <w:pStyle w:val="Heading1"/>
      </w:pPr>
      <w:bookmarkStart w:id="2" w:name="_Toc475698305"/>
      <w:r w:rsidRPr="005658D0">
        <w:t>Public c</w:t>
      </w:r>
      <w:r w:rsidR="00C12FFD" w:rsidRPr="005658D0">
        <w:t>onsultation in 2011</w:t>
      </w:r>
      <w:bookmarkEnd w:id="2"/>
    </w:p>
    <w:p w14:paraId="6E6C0F7E" w14:textId="77777777" w:rsidR="001048E0" w:rsidRPr="009668AA" w:rsidRDefault="001048E0" w:rsidP="004D2A7A">
      <w:pPr>
        <w:autoSpaceDE w:val="0"/>
        <w:autoSpaceDN w:val="0"/>
        <w:adjustRightInd w:val="0"/>
        <w:ind w:left="720" w:hanging="720"/>
        <w:jc w:val="both"/>
        <w:rPr>
          <w:rFonts w:asciiTheme="majorHAnsi" w:eastAsia="Times New Roman" w:hAnsiTheme="majorHAnsi" w:cs="Times New Roman"/>
          <w:b/>
        </w:rPr>
      </w:pPr>
    </w:p>
    <w:p w14:paraId="429B34AF" w14:textId="77777777" w:rsidR="009668AA" w:rsidRPr="009668AA" w:rsidRDefault="009668AA" w:rsidP="009668AA">
      <w:pPr>
        <w:autoSpaceDE w:val="0"/>
        <w:autoSpaceDN w:val="0"/>
        <w:adjustRightInd w:val="0"/>
        <w:jc w:val="both"/>
        <w:rPr>
          <w:rFonts w:asciiTheme="majorHAnsi" w:eastAsia="Times New Roman" w:hAnsiTheme="majorHAnsi" w:cs="Times New Roman"/>
        </w:rPr>
      </w:pPr>
      <w:r w:rsidRPr="009668AA">
        <w:rPr>
          <w:rFonts w:asciiTheme="majorHAnsi" w:eastAsia="Times New Roman" w:hAnsiTheme="majorHAnsi" w:cs="Times New Roman"/>
        </w:rPr>
        <w:t>Merthyr Tydfil C</w:t>
      </w:r>
      <w:r w:rsidR="00AB77B6">
        <w:rPr>
          <w:rFonts w:asciiTheme="majorHAnsi" w:eastAsia="Times New Roman" w:hAnsiTheme="majorHAnsi" w:cs="Times New Roman"/>
        </w:rPr>
        <w:t xml:space="preserve">ounty </w:t>
      </w:r>
      <w:r w:rsidRPr="009668AA">
        <w:rPr>
          <w:rFonts w:asciiTheme="majorHAnsi" w:eastAsia="Times New Roman" w:hAnsiTheme="majorHAnsi" w:cs="Times New Roman"/>
        </w:rPr>
        <w:t>B</w:t>
      </w:r>
      <w:r w:rsidR="00AB77B6">
        <w:rPr>
          <w:rFonts w:asciiTheme="majorHAnsi" w:eastAsia="Times New Roman" w:hAnsiTheme="majorHAnsi" w:cs="Times New Roman"/>
        </w:rPr>
        <w:t xml:space="preserve">orough </w:t>
      </w:r>
      <w:r w:rsidRPr="009668AA">
        <w:rPr>
          <w:rFonts w:asciiTheme="majorHAnsi" w:eastAsia="Times New Roman" w:hAnsiTheme="majorHAnsi" w:cs="Times New Roman"/>
        </w:rPr>
        <w:t>C</w:t>
      </w:r>
      <w:r w:rsidR="00AB77B6">
        <w:rPr>
          <w:rFonts w:asciiTheme="majorHAnsi" w:eastAsia="Times New Roman" w:hAnsiTheme="majorHAnsi" w:cs="Times New Roman"/>
        </w:rPr>
        <w:t>ouncil (MTCBC) approved its</w:t>
      </w:r>
      <w:r w:rsidRPr="009668AA">
        <w:rPr>
          <w:rFonts w:asciiTheme="majorHAnsi" w:eastAsia="Times New Roman" w:hAnsiTheme="majorHAnsi" w:cs="Times New Roman"/>
        </w:rPr>
        <w:t xml:space="preserve"> Strategic Outline Programme </w:t>
      </w:r>
      <w:r>
        <w:rPr>
          <w:rFonts w:asciiTheme="majorHAnsi" w:eastAsia="Times New Roman" w:hAnsiTheme="majorHAnsi" w:cs="Times New Roman"/>
        </w:rPr>
        <w:t xml:space="preserve">for the </w:t>
      </w:r>
      <w:r w:rsidRPr="009668AA">
        <w:rPr>
          <w:rFonts w:asciiTheme="majorHAnsi" w:eastAsia="Times New Roman" w:hAnsiTheme="majorHAnsi" w:cs="Times New Roman"/>
        </w:rPr>
        <w:t>21</w:t>
      </w:r>
      <w:r w:rsidRPr="009668AA">
        <w:rPr>
          <w:rFonts w:asciiTheme="majorHAnsi" w:eastAsia="Times New Roman" w:hAnsiTheme="majorHAnsi" w:cs="Times New Roman"/>
          <w:vertAlign w:val="superscript"/>
        </w:rPr>
        <w:t>st</w:t>
      </w:r>
      <w:r w:rsidRPr="009668AA">
        <w:rPr>
          <w:rFonts w:asciiTheme="majorHAnsi" w:eastAsia="Times New Roman" w:hAnsiTheme="majorHAnsi" w:cs="Times New Roman"/>
        </w:rPr>
        <w:t xml:space="preserve"> Century Schools Programme on 8</w:t>
      </w:r>
      <w:r w:rsidRPr="009668AA">
        <w:rPr>
          <w:rFonts w:asciiTheme="majorHAnsi" w:eastAsia="Times New Roman" w:hAnsiTheme="majorHAnsi" w:cs="Times New Roman"/>
          <w:vertAlign w:val="superscript"/>
        </w:rPr>
        <w:t>th</w:t>
      </w:r>
      <w:r w:rsidR="00AB77B6">
        <w:rPr>
          <w:rFonts w:asciiTheme="majorHAnsi" w:eastAsia="Times New Roman" w:hAnsiTheme="majorHAnsi" w:cs="Times New Roman"/>
        </w:rPr>
        <w:t xml:space="preserve"> December 2010. This</w:t>
      </w:r>
      <w:r w:rsidRPr="009668AA">
        <w:rPr>
          <w:rFonts w:asciiTheme="majorHAnsi" w:eastAsia="Times New Roman" w:hAnsiTheme="majorHAnsi" w:cs="Times New Roman"/>
        </w:rPr>
        <w:t xml:space="preserve"> long-term</w:t>
      </w:r>
      <w:r>
        <w:rPr>
          <w:rFonts w:asciiTheme="majorHAnsi" w:eastAsia="Times New Roman" w:hAnsiTheme="majorHAnsi" w:cs="Times New Roman"/>
        </w:rPr>
        <w:t xml:space="preserve"> </w:t>
      </w:r>
      <w:r w:rsidRPr="009668AA">
        <w:rPr>
          <w:rFonts w:asciiTheme="majorHAnsi" w:eastAsia="Times New Roman" w:hAnsiTheme="majorHAnsi" w:cs="Times New Roman"/>
        </w:rPr>
        <w:t>plan identified the key priorities for improving schools</w:t>
      </w:r>
      <w:r w:rsidRPr="009668AA">
        <w:rPr>
          <w:rFonts w:asciiTheme="majorHAnsi" w:hAnsiTheme="majorHAnsi"/>
        </w:rPr>
        <w:t xml:space="preserve"> over the period 2012 –</w:t>
      </w:r>
      <w:r>
        <w:rPr>
          <w:rFonts w:asciiTheme="majorHAnsi" w:hAnsiTheme="majorHAnsi"/>
        </w:rPr>
        <w:t xml:space="preserve"> </w:t>
      </w:r>
      <w:r w:rsidRPr="009668AA">
        <w:rPr>
          <w:rFonts w:asciiTheme="majorHAnsi" w:hAnsiTheme="majorHAnsi"/>
        </w:rPr>
        <w:t xml:space="preserve">2024 and </w:t>
      </w:r>
      <w:r w:rsidRPr="009668AA">
        <w:rPr>
          <w:rFonts w:asciiTheme="majorHAnsi" w:eastAsia="Times New Roman" w:hAnsiTheme="majorHAnsi" w:cs="Times New Roman"/>
        </w:rPr>
        <w:t xml:space="preserve">was </w:t>
      </w:r>
      <w:r w:rsidR="00AB77B6">
        <w:rPr>
          <w:rFonts w:asciiTheme="majorHAnsi" w:eastAsia="Times New Roman" w:hAnsiTheme="majorHAnsi" w:cs="Times New Roman"/>
        </w:rPr>
        <w:t>later approved by</w:t>
      </w:r>
      <w:r w:rsidRPr="009668AA">
        <w:rPr>
          <w:rFonts w:asciiTheme="majorHAnsi" w:eastAsia="Times New Roman" w:hAnsiTheme="majorHAnsi" w:cs="Times New Roman"/>
        </w:rPr>
        <w:t xml:space="preserve"> Welsh Government</w:t>
      </w:r>
      <w:r w:rsidR="00AB77B6">
        <w:rPr>
          <w:rFonts w:asciiTheme="majorHAnsi" w:eastAsia="Times New Roman" w:hAnsiTheme="majorHAnsi" w:cs="Times New Roman"/>
        </w:rPr>
        <w:t>.</w:t>
      </w:r>
    </w:p>
    <w:p w14:paraId="5740E43B" w14:textId="77777777" w:rsidR="009668AA" w:rsidRDefault="009668AA" w:rsidP="009668AA">
      <w:pPr>
        <w:pStyle w:val="Pa3"/>
        <w:jc w:val="both"/>
        <w:rPr>
          <w:rFonts w:asciiTheme="majorHAnsi" w:eastAsia="Times New Roman" w:hAnsiTheme="majorHAnsi" w:cs="Times New Roman"/>
        </w:rPr>
      </w:pPr>
    </w:p>
    <w:p w14:paraId="6F809049" w14:textId="77777777" w:rsidR="00891409" w:rsidRPr="009668AA" w:rsidRDefault="00891409" w:rsidP="009668AA">
      <w:pPr>
        <w:pStyle w:val="Pa3"/>
        <w:jc w:val="both"/>
        <w:rPr>
          <w:rFonts w:asciiTheme="majorHAnsi" w:hAnsiTheme="majorHAnsi" w:cs="Gotham Book"/>
          <w:color w:val="000000"/>
        </w:rPr>
      </w:pPr>
      <w:r w:rsidRPr="009668AA">
        <w:rPr>
          <w:rFonts w:asciiTheme="majorHAnsi" w:eastAsia="Times New Roman" w:hAnsiTheme="majorHAnsi" w:cs="Times New Roman"/>
        </w:rPr>
        <w:t xml:space="preserve">In </w:t>
      </w:r>
      <w:r w:rsidR="006F15AD" w:rsidRPr="009668AA">
        <w:rPr>
          <w:rFonts w:asciiTheme="majorHAnsi" w:eastAsia="Times New Roman" w:hAnsiTheme="majorHAnsi" w:cs="Times New Roman"/>
        </w:rPr>
        <w:t>2011,</w:t>
      </w:r>
      <w:r w:rsidRPr="009668AA">
        <w:rPr>
          <w:rFonts w:asciiTheme="majorHAnsi" w:eastAsia="Times New Roman" w:hAnsiTheme="majorHAnsi" w:cs="Times New Roman"/>
        </w:rPr>
        <w:t xml:space="preserve"> </w:t>
      </w:r>
      <w:r w:rsidRPr="009668AA">
        <w:rPr>
          <w:rFonts w:asciiTheme="majorHAnsi" w:hAnsiTheme="majorHAnsi" w:cs="Gotham Book"/>
          <w:color w:val="000000"/>
        </w:rPr>
        <w:t xml:space="preserve">MTCBC </w:t>
      </w:r>
      <w:r w:rsidR="00EF1B41">
        <w:rPr>
          <w:rFonts w:asciiTheme="majorHAnsi" w:hAnsiTheme="majorHAnsi" w:cs="Gotham Book"/>
          <w:color w:val="000000"/>
        </w:rPr>
        <w:t>hired</w:t>
      </w:r>
      <w:r w:rsidR="00EF1B41" w:rsidRPr="009668AA">
        <w:rPr>
          <w:rFonts w:asciiTheme="majorHAnsi" w:hAnsiTheme="majorHAnsi" w:cs="Gotham Book"/>
          <w:color w:val="000000"/>
        </w:rPr>
        <w:t xml:space="preserve"> </w:t>
      </w:r>
      <w:r w:rsidR="00AB77B6">
        <w:rPr>
          <w:rFonts w:asciiTheme="majorHAnsi" w:hAnsiTheme="majorHAnsi" w:cs="Gotham Book"/>
          <w:color w:val="000000"/>
        </w:rPr>
        <w:t>‘</w:t>
      </w:r>
      <w:proofErr w:type="spellStart"/>
      <w:r w:rsidR="00AB77B6">
        <w:rPr>
          <w:rFonts w:asciiTheme="majorHAnsi" w:hAnsiTheme="majorHAnsi" w:cs="Gotham Book"/>
          <w:color w:val="000000"/>
        </w:rPr>
        <w:t>Austin-Smith</w:t>
      </w:r>
      <w:proofErr w:type="gramStart"/>
      <w:r w:rsidR="00AB77B6">
        <w:rPr>
          <w:rFonts w:asciiTheme="majorHAnsi" w:hAnsiTheme="majorHAnsi" w:cs="Gotham Book"/>
          <w:color w:val="000000"/>
        </w:rPr>
        <w:t>:</w:t>
      </w:r>
      <w:r w:rsidR="006F15AD" w:rsidRPr="009668AA">
        <w:rPr>
          <w:rFonts w:asciiTheme="majorHAnsi" w:hAnsiTheme="majorHAnsi" w:cs="Gotham Book"/>
          <w:color w:val="000000"/>
        </w:rPr>
        <w:t>Lord</w:t>
      </w:r>
      <w:proofErr w:type="spellEnd"/>
      <w:r w:rsidR="00AB77B6">
        <w:rPr>
          <w:rFonts w:asciiTheme="majorHAnsi" w:hAnsiTheme="majorHAnsi" w:cs="Gotham Book"/>
          <w:color w:val="000000"/>
        </w:rPr>
        <w:t>’</w:t>
      </w:r>
      <w:proofErr w:type="gramEnd"/>
      <w:r w:rsidR="000A3BF3">
        <w:rPr>
          <w:rFonts w:asciiTheme="majorHAnsi" w:hAnsiTheme="majorHAnsi" w:cs="Gotham Book"/>
          <w:color w:val="000000"/>
        </w:rPr>
        <w:t xml:space="preserve"> architects to produce a feasibility s</w:t>
      </w:r>
      <w:r w:rsidRPr="009668AA">
        <w:rPr>
          <w:rFonts w:asciiTheme="majorHAnsi" w:hAnsiTheme="majorHAnsi" w:cs="Gotham Book"/>
          <w:color w:val="000000"/>
        </w:rPr>
        <w:t>tudy for</w:t>
      </w:r>
      <w:r w:rsidR="00AB77B6">
        <w:rPr>
          <w:rFonts w:asciiTheme="majorHAnsi" w:hAnsiTheme="majorHAnsi" w:cs="Gotham Book"/>
          <w:color w:val="000000"/>
        </w:rPr>
        <w:t xml:space="preserve"> a new primary school</w:t>
      </w:r>
      <w:r w:rsidR="00EF1B41">
        <w:rPr>
          <w:rFonts w:asciiTheme="majorHAnsi" w:hAnsiTheme="majorHAnsi" w:cs="Gotham Book"/>
          <w:color w:val="000000"/>
        </w:rPr>
        <w:t xml:space="preserve"> and to undertake</w:t>
      </w:r>
      <w:r w:rsidRPr="009668AA">
        <w:rPr>
          <w:rFonts w:asciiTheme="majorHAnsi" w:hAnsiTheme="majorHAnsi" w:cs="Gotham Book"/>
          <w:color w:val="000000"/>
        </w:rPr>
        <w:t xml:space="preserve"> </w:t>
      </w:r>
      <w:r w:rsidR="006F15AD" w:rsidRPr="009668AA">
        <w:rPr>
          <w:rFonts w:asciiTheme="majorHAnsi" w:hAnsiTheme="majorHAnsi" w:cs="Gotham Book"/>
          <w:color w:val="000000"/>
        </w:rPr>
        <w:t>a</w:t>
      </w:r>
      <w:r w:rsidR="000A3BF3">
        <w:rPr>
          <w:rFonts w:asciiTheme="majorHAnsi" w:hAnsiTheme="majorHAnsi" w:cs="Gotham Book"/>
          <w:color w:val="000000"/>
        </w:rPr>
        <w:t xml:space="preserve"> public c</w:t>
      </w:r>
      <w:r w:rsidRPr="009668AA">
        <w:rPr>
          <w:rFonts w:asciiTheme="majorHAnsi" w:hAnsiTheme="majorHAnsi" w:cs="Gotham Book"/>
          <w:color w:val="000000"/>
        </w:rPr>
        <w:t xml:space="preserve">onsultation with the </w:t>
      </w:r>
      <w:r w:rsidR="00432EFD" w:rsidRPr="009668AA">
        <w:rPr>
          <w:rFonts w:asciiTheme="majorHAnsi" w:hAnsiTheme="majorHAnsi" w:cs="Gotham Book"/>
          <w:color w:val="000000"/>
        </w:rPr>
        <w:t>c</w:t>
      </w:r>
      <w:r w:rsidRPr="009668AA">
        <w:rPr>
          <w:rFonts w:asciiTheme="majorHAnsi" w:hAnsiTheme="majorHAnsi" w:cs="Gotham Book"/>
          <w:color w:val="000000"/>
        </w:rPr>
        <w:t xml:space="preserve">ommunity to identify the preferred site. </w:t>
      </w:r>
    </w:p>
    <w:p w14:paraId="322C2D18" w14:textId="77777777" w:rsidR="00891409" w:rsidRPr="009668AA" w:rsidRDefault="00891409" w:rsidP="009668AA">
      <w:pPr>
        <w:autoSpaceDE w:val="0"/>
        <w:autoSpaceDN w:val="0"/>
        <w:adjustRightInd w:val="0"/>
        <w:ind w:left="720" w:hanging="720"/>
        <w:jc w:val="both"/>
        <w:rPr>
          <w:rFonts w:asciiTheme="majorHAnsi" w:eastAsia="Times New Roman" w:hAnsiTheme="majorHAnsi" w:cs="Times New Roman"/>
        </w:rPr>
      </w:pPr>
    </w:p>
    <w:p w14:paraId="63CAACD6" w14:textId="77777777" w:rsidR="000A3BF3" w:rsidRDefault="00C12FFD" w:rsidP="003D6C60">
      <w:pPr>
        <w:autoSpaceDE w:val="0"/>
        <w:autoSpaceDN w:val="0"/>
        <w:adjustRightInd w:val="0"/>
        <w:ind w:left="720" w:hanging="720"/>
        <w:jc w:val="both"/>
        <w:rPr>
          <w:rFonts w:asciiTheme="majorHAnsi" w:eastAsia="Times New Roman" w:hAnsiTheme="majorHAnsi" w:cs="Times New Roman"/>
        </w:rPr>
      </w:pPr>
      <w:r w:rsidRPr="009668AA">
        <w:rPr>
          <w:rFonts w:asciiTheme="majorHAnsi" w:eastAsia="Times New Roman" w:hAnsiTheme="majorHAnsi" w:cs="Times New Roman"/>
        </w:rPr>
        <w:t>The rep</w:t>
      </w:r>
      <w:r w:rsidR="00256E32">
        <w:rPr>
          <w:rFonts w:asciiTheme="majorHAnsi" w:eastAsia="Times New Roman" w:hAnsiTheme="majorHAnsi" w:cs="Times New Roman"/>
        </w:rPr>
        <w:t>ort looked at a range of proposals</w:t>
      </w:r>
      <w:r w:rsidRPr="009668AA">
        <w:rPr>
          <w:rFonts w:asciiTheme="majorHAnsi" w:eastAsia="Times New Roman" w:hAnsiTheme="majorHAnsi" w:cs="Times New Roman"/>
        </w:rPr>
        <w:t xml:space="preserve"> </w:t>
      </w:r>
      <w:r w:rsidR="006F15AD" w:rsidRPr="009668AA">
        <w:rPr>
          <w:rFonts w:asciiTheme="majorHAnsi" w:eastAsia="Times New Roman" w:hAnsiTheme="majorHAnsi" w:cs="Times New Roman"/>
        </w:rPr>
        <w:t xml:space="preserve">and </w:t>
      </w:r>
      <w:r w:rsidRPr="009668AA">
        <w:rPr>
          <w:rFonts w:asciiTheme="majorHAnsi" w:eastAsia="Times New Roman" w:hAnsiTheme="majorHAnsi" w:cs="Times New Roman"/>
        </w:rPr>
        <w:t xml:space="preserve">considered </w:t>
      </w:r>
      <w:r w:rsidR="006F15AD" w:rsidRPr="009668AA">
        <w:rPr>
          <w:rFonts w:asciiTheme="majorHAnsi" w:eastAsia="Times New Roman" w:hAnsiTheme="majorHAnsi" w:cs="Times New Roman"/>
        </w:rPr>
        <w:t xml:space="preserve">two sites </w:t>
      </w:r>
      <w:r w:rsidRPr="009668AA">
        <w:rPr>
          <w:rFonts w:asciiTheme="majorHAnsi" w:eastAsia="Times New Roman" w:hAnsiTheme="majorHAnsi" w:cs="Times New Roman"/>
        </w:rPr>
        <w:t>in more detail</w:t>
      </w:r>
      <w:r w:rsidR="003D6C60">
        <w:rPr>
          <w:rFonts w:asciiTheme="majorHAnsi" w:eastAsia="Times New Roman" w:hAnsiTheme="majorHAnsi" w:cs="Times New Roman"/>
        </w:rPr>
        <w:t>:</w:t>
      </w:r>
    </w:p>
    <w:p w14:paraId="715573A4" w14:textId="77777777" w:rsidR="003D6C60" w:rsidRPr="009668AA" w:rsidRDefault="003D6C60" w:rsidP="003D6C60">
      <w:pPr>
        <w:autoSpaceDE w:val="0"/>
        <w:autoSpaceDN w:val="0"/>
        <w:adjustRightInd w:val="0"/>
        <w:ind w:left="720" w:hanging="720"/>
        <w:jc w:val="both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 xml:space="preserve"> </w:t>
      </w:r>
    </w:p>
    <w:p w14:paraId="76425BFA" w14:textId="77777777" w:rsidR="004D2A7A" w:rsidRPr="009668AA" w:rsidRDefault="004D2A7A" w:rsidP="009668AA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ajorHAnsi" w:eastAsia="Times New Roman" w:hAnsiTheme="majorHAnsi" w:cs="Times New Roman"/>
        </w:rPr>
      </w:pPr>
      <w:r w:rsidRPr="009668AA">
        <w:rPr>
          <w:rFonts w:asciiTheme="majorHAnsi" w:eastAsia="Times New Roman" w:hAnsiTheme="majorHAnsi" w:cs="Times New Roman"/>
        </w:rPr>
        <w:t xml:space="preserve">Site of former </w:t>
      </w:r>
      <w:proofErr w:type="spellStart"/>
      <w:r w:rsidRPr="009668AA">
        <w:rPr>
          <w:rFonts w:asciiTheme="majorHAnsi" w:eastAsia="Times New Roman" w:hAnsiTheme="majorHAnsi" w:cs="Times New Roman"/>
        </w:rPr>
        <w:t>Vaynor</w:t>
      </w:r>
      <w:proofErr w:type="spellEnd"/>
      <w:r w:rsidRPr="009668AA">
        <w:rPr>
          <w:rFonts w:asciiTheme="majorHAnsi" w:eastAsia="Times New Roman" w:hAnsiTheme="majorHAnsi" w:cs="Times New Roman"/>
        </w:rPr>
        <w:t xml:space="preserve"> and </w:t>
      </w:r>
      <w:proofErr w:type="spellStart"/>
      <w:r w:rsidRPr="009668AA">
        <w:rPr>
          <w:rFonts w:asciiTheme="majorHAnsi" w:eastAsia="Times New Roman" w:hAnsiTheme="majorHAnsi" w:cs="Times New Roman"/>
        </w:rPr>
        <w:t>Penderyn</w:t>
      </w:r>
      <w:proofErr w:type="spellEnd"/>
      <w:r w:rsidRPr="009668AA">
        <w:rPr>
          <w:rFonts w:asciiTheme="majorHAnsi" w:eastAsia="Times New Roman" w:hAnsiTheme="majorHAnsi" w:cs="Times New Roman"/>
        </w:rPr>
        <w:t xml:space="preserve"> High School.</w:t>
      </w:r>
    </w:p>
    <w:p w14:paraId="6ACF7A55" w14:textId="77777777" w:rsidR="004D2A7A" w:rsidRPr="009668AA" w:rsidRDefault="004D2A7A" w:rsidP="009668AA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ajorHAnsi" w:eastAsia="Times New Roman" w:hAnsiTheme="majorHAnsi" w:cs="Times New Roman"/>
        </w:rPr>
      </w:pPr>
      <w:proofErr w:type="spellStart"/>
      <w:r w:rsidRPr="009668AA">
        <w:rPr>
          <w:rFonts w:asciiTheme="majorHAnsi" w:eastAsia="Times New Roman" w:hAnsiTheme="majorHAnsi" w:cs="Times New Roman"/>
        </w:rPr>
        <w:t>Godre’r</w:t>
      </w:r>
      <w:proofErr w:type="spellEnd"/>
      <w:r w:rsidRPr="009668AA">
        <w:rPr>
          <w:rFonts w:asciiTheme="majorHAnsi" w:eastAsia="Times New Roman" w:hAnsiTheme="majorHAnsi" w:cs="Times New Roman"/>
        </w:rPr>
        <w:t xml:space="preserve"> </w:t>
      </w:r>
      <w:proofErr w:type="spellStart"/>
      <w:r w:rsidR="000A3BF3">
        <w:rPr>
          <w:rFonts w:asciiTheme="majorHAnsi" w:eastAsia="Times New Roman" w:hAnsiTheme="majorHAnsi" w:cs="Times New Roman"/>
        </w:rPr>
        <w:t>Coe</w:t>
      </w:r>
      <w:r w:rsidRPr="009668AA">
        <w:rPr>
          <w:rFonts w:asciiTheme="majorHAnsi" w:eastAsia="Times New Roman" w:hAnsiTheme="majorHAnsi" w:cs="Times New Roman"/>
        </w:rPr>
        <w:t>d</w:t>
      </w:r>
      <w:proofErr w:type="spellEnd"/>
      <w:r w:rsidRPr="009668AA">
        <w:rPr>
          <w:rFonts w:asciiTheme="majorHAnsi" w:eastAsia="Times New Roman" w:hAnsiTheme="majorHAnsi" w:cs="Times New Roman"/>
        </w:rPr>
        <w:t xml:space="preserve"> Playing Field (Former </w:t>
      </w:r>
      <w:proofErr w:type="spellStart"/>
      <w:r w:rsidRPr="009668AA">
        <w:rPr>
          <w:rFonts w:asciiTheme="majorHAnsi" w:eastAsia="Times New Roman" w:hAnsiTheme="majorHAnsi" w:cs="Times New Roman"/>
        </w:rPr>
        <w:t>Vaynor</w:t>
      </w:r>
      <w:proofErr w:type="spellEnd"/>
      <w:r w:rsidRPr="009668AA">
        <w:rPr>
          <w:rFonts w:asciiTheme="majorHAnsi" w:eastAsia="Times New Roman" w:hAnsiTheme="majorHAnsi" w:cs="Times New Roman"/>
        </w:rPr>
        <w:t xml:space="preserve"> and </w:t>
      </w:r>
      <w:proofErr w:type="spellStart"/>
      <w:r w:rsidRPr="009668AA">
        <w:rPr>
          <w:rFonts w:asciiTheme="majorHAnsi" w:eastAsia="Times New Roman" w:hAnsiTheme="majorHAnsi" w:cs="Times New Roman"/>
        </w:rPr>
        <w:t>Pende</w:t>
      </w:r>
      <w:r w:rsidR="000A3BF3">
        <w:rPr>
          <w:rFonts w:asciiTheme="majorHAnsi" w:eastAsia="Times New Roman" w:hAnsiTheme="majorHAnsi" w:cs="Times New Roman"/>
        </w:rPr>
        <w:t>ryn</w:t>
      </w:r>
      <w:proofErr w:type="spellEnd"/>
      <w:r w:rsidR="000A3BF3">
        <w:rPr>
          <w:rFonts w:asciiTheme="majorHAnsi" w:eastAsia="Times New Roman" w:hAnsiTheme="majorHAnsi" w:cs="Times New Roman"/>
        </w:rPr>
        <w:t xml:space="preserve"> High School playing fields).</w:t>
      </w:r>
    </w:p>
    <w:p w14:paraId="3494FA1A" w14:textId="77777777" w:rsidR="004D2A7A" w:rsidRPr="009668AA" w:rsidRDefault="004D2A7A" w:rsidP="0073406F">
      <w:pPr>
        <w:jc w:val="both"/>
        <w:rPr>
          <w:rFonts w:asciiTheme="majorHAnsi" w:eastAsia="Times New Roman" w:hAnsiTheme="majorHAnsi" w:cs="Times New Roman"/>
        </w:rPr>
      </w:pPr>
    </w:p>
    <w:p w14:paraId="524B8E96" w14:textId="77777777" w:rsidR="004D2A7A" w:rsidRPr="009668AA" w:rsidRDefault="004D2A7A" w:rsidP="009668AA">
      <w:pPr>
        <w:jc w:val="both"/>
        <w:rPr>
          <w:rFonts w:asciiTheme="majorHAnsi" w:eastAsia="Times New Roman" w:hAnsiTheme="majorHAnsi" w:cs="Times New Roman"/>
        </w:rPr>
      </w:pPr>
      <w:r w:rsidRPr="009668AA">
        <w:rPr>
          <w:rFonts w:asciiTheme="majorHAnsi" w:eastAsia="Times New Roman" w:hAnsiTheme="majorHAnsi" w:cs="Times New Roman"/>
        </w:rPr>
        <w:t xml:space="preserve">Consultation </w:t>
      </w:r>
      <w:r w:rsidR="0051148F" w:rsidRPr="009668AA">
        <w:rPr>
          <w:rFonts w:asciiTheme="majorHAnsi" w:eastAsia="Times New Roman" w:hAnsiTheme="majorHAnsi" w:cs="Times New Roman"/>
        </w:rPr>
        <w:t>was</w:t>
      </w:r>
      <w:r w:rsidRPr="009668AA">
        <w:rPr>
          <w:rFonts w:asciiTheme="majorHAnsi" w:eastAsia="Times New Roman" w:hAnsiTheme="majorHAnsi" w:cs="Times New Roman"/>
        </w:rPr>
        <w:t xml:space="preserve"> held with the community over the proposals</w:t>
      </w:r>
      <w:r w:rsidR="00413102">
        <w:rPr>
          <w:rFonts w:asciiTheme="majorHAnsi" w:eastAsia="Times New Roman" w:hAnsiTheme="majorHAnsi" w:cs="Times New Roman"/>
        </w:rPr>
        <w:t>,</w:t>
      </w:r>
      <w:r w:rsidRPr="009668AA">
        <w:rPr>
          <w:rFonts w:asciiTheme="majorHAnsi" w:eastAsia="Times New Roman" w:hAnsiTheme="majorHAnsi" w:cs="Times New Roman"/>
        </w:rPr>
        <w:t xml:space="preserve"> with the focus on the two sites referred to above. The aim of the public consultation was to understand the views of all interested parties </w:t>
      </w:r>
      <w:r w:rsidR="0062275D">
        <w:rPr>
          <w:rFonts w:asciiTheme="majorHAnsi" w:eastAsia="Times New Roman" w:hAnsiTheme="majorHAnsi" w:cs="Times New Roman"/>
        </w:rPr>
        <w:t>and to help</w:t>
      </w:r>
      <w:r w:rsidRPr="009668AA">
        <w:rPr>
          <w:rFonts w:asciiTheme="majorHAnsi" w:eastAsia="Times New Roman" w:hAnsiTheme="majorHAnsi" w:cs="Times New Roman"/>
        </w:rPr>
        <w:t xml:space="preserve"> the decision as to wh</w:t>
      </w:r>
      <w:r w:rsidR="0062275D">
        <w:rPr>
          <w:rFonts w:asciiTheme="majorHAnsi" w:eastAsia="Times New Roman" w:hAnsiTheme="majorHAnsi" w:cs="Times New Roman"/>
        </w:rPr>
        <w:t>ere</w:t>
      </w:r>
      <w:r w:rsidRPr="009668AA">
        <w:rPr>
          <w:rFonts w:asciiTheme="majorHAnsi" w:eastAsia="Times New Roman" w:hAnsiTheme="majorHAnsi" w:cs="Times New Roman"/>
        </w:rPr>
        <w:t xml:space="preserve"> the new school should be built.</w:t>
      </w:r>
    </w:p>
    <w:p w14:paraId="37A9F3D9" w14:textId="77777777" w:rsidR="004D2A7A" w:rsidRPr="009668AA" w:rsidRDefault="004D2A7A" w:rsidP="004D2A7A">
      <w:pPr>
        <w:jc w:val="both"/>
        <w:rPr>
          <w:rFonts w:asciiTheme="majorHAnsi" w:eastAsia="Times New Roman" w:hAnsiTheme="majorHAnsi" w:cs="Times New Roman"/>
        </w:rPr>
      </w:pPr>
    </w:p>
    <w:p w14:paraId="0DFCA021" w14:textId="77777777" w:rsidR="004D2A7A" w:rsidRDefault="004D2A7A" w:rsidP="004D2A7A">
      <w:pPr>
        <w:jc w:val="both"/>
        <w:rPr>
          <w:rFonts w:asciiTheme="majorHAnsi" w:eastAsia="Times New Roman" w:hAnsiTheme="majorHAnsi" w:cs="Times New Roman"/>
        </w:rPr>
      </w:pPr>
      <w:r w:rsidRPr="009668AA">
        <w:rPr>
          <w:rFonts w:asciiTheme="majorHAnsi" w:eastAsia="Times New Roman" w:hAnsiTheme="majorHAnsi" w:cs="Times New Roman"/>
        </w:rPr>
        <w:t>Details of the advantages and disadvantages of both sites were displayed at the public consultation event</w:t>
      </w:r>
      <w:r w:rsidR="00413102">
        <w:rPr>
          <w:rFonts w:asciiTheme="majorHAnsi" w:eastAsia="Times New Roman" w:hAnsiTheme="majorHAnsi" w:cs="Times New Roman"/>
        </w:rPr>
        <w:t xml:space="preserve"> held</w:t>
      </w:r>
      <w:r w:rsidRPr="009668AA">
        <w:rPr>
          <w:rFonts w:asciiTheme="majorHAnsi" w:eastAsia="Times New Roman" w:hAnsiTheme="majorHAnsi" w:cs="Times New Roman"/>
        </w:rPr>
        <w:t xml:space="preserve"> on the 23</w:t>
      </w:r>
      <w:r w:rsidRPr="009668AA">
        <w:rPr>
          <w:rFonts w:asciiTheme="majorHAnsi" w:eastAsia="Times New Roman" w:hAnsiTheme="majorHAnsi" w:cs="Times New Roman"/>
          <w:vertAlign w:val="superscript"/>
        </w:rPr>
        <w:t>rd</w:t>
      </w:r>
      <w:r w:rsidRPr="009668AA">
        <w:rPr>
          <w:rFonts w:asciiTheme="majorHAnsi" w:eastAsia="Times New Roman" w:hAnsiTheme="majorHAnsi" w:cs="Times New Roman"/>
        </w:rPr>
        <w:t xml:space="preserve"> March 2011</w:t>
      </w:r>
      <w:r w:rsidR="00413102">
        <w:rPr>
          <w:rFonts w:asciiTheme="majorHAnsi" w:eastAsia="Times New Roman" w:hAnsiTheme="majorHAnsi" w:cs="Times New Roman"/>
        </w:rPr>
        <w:t>,</w:t>
      </w:r>
      <w:r w:rsidRPr="009668AA">
        <w:rPr>
          <w:rFonts w:asciiTheme="majorHAnsi" w:eastAsia="Times New Roman" w:hAnsiTheme="majorHAnsi" w:cs="Times New Roman"/>
        </w:rPr>
        <w:t xml:space="preserve"> </w:t>
      </w:r>
      <w:r w:rsidR="00413102">
        <w:rPr>
          <w:rFonts w:asciiTheme="majorHAnsi" w:eastAsia="Times New Roman" w:hAnsiTheme="majorHAnsi" w:cs="Times New Roman"/>
        </w:rPr>
        <w:t xml:space="preserve">which </w:t>
      </w:r>
      <w:r w:rsidRPr="009668AA">
        <w:rPr>
          <w:rFonts w:asciiTheme="majorHAnsi" w:eastAsia="Times New Roman" w:hAnsiTheme="majorHAnsi" w:cs="Times New Roman"/>
        </w:rPr>
        <w:t xml:space="preserve">was well attended. Attendees were </w:t>
      </w:r>
      <w:r w:rsidR="00EF1B41">
        <w:rPr>
          <w:rFonts w:asciiTheme="majorHAnsi" w:eastAsia="Times New Roman" w:hAnsiTheme="majorHAnsi" w:cs="Times New Roman"/>
        </w:rPr>
        <w:t>asked</w:t>
      </w:r>
      <w:r w:rsidR="00EF1B41" w:rsidRPr="009668AA">
        <w:rPr>
          <w:rFonts w:asciiTheme="majorHAnsi" w:eastAsia="Times New Roman" w:hAnsiTheme="majorHAnsi" w:cs="Times New Roman"/>
        </w:rPr>
        <w:t xml:space="preserve"> </w:t>
      </w:r>
      <w:r w:rsidRPr="009668AA">
        <w:rPr>
          <w:rFonts w:asciiTheme="majorHAnsi" w:eastAsia="Times New Roman" w:hAnsiTheme="majorHAnsi" w:cs="Times New Roman"/>
        </w:rPr>
        <w:t xml:space="preserve">to fill in questionnaires and 254 </w:t>
      </w:r>
      <w:r w:rsidR="00EF1B41">
        <w:rPr>
          <w:rFonts w:asciiTheme="majorHAnsi" w:eastAsia="Times New Roman" w:hAnsiTheme="majorHAnsi" w:cs="Times New Roman"/>
        </w:rPr>
        <w:t xml:space="preserve">were </w:t>
      </w:r>
      <w:r w:rsidRPr="009668AA">
        <w:rPr>
          <w:rFonts w:asciiTheme="majorHAnsi" w:eastAsia="Times New Roman" w:hAnsiTheme="majorHAnsi" w:cs="Times New Roman"/>
        </w:rPr>
        <w:t>completed.</w:t>
      </w:r>
      <w:r w:rsidR="00DD578C">
        <w:rPr>
          <w:rFonts w:asciiTheme="majorHAnsi" w:eastAsia="Times New Roman" w:hAnsiTheme="majorHAnsi" w:cs="Times New Roman"/>
        </w:rPr>
        <w:t xml:space="preserve"> </w:t>
      </w:r>
      <w:r w:rsidRPr="00DD578C">
        <w:rPr>
          <w:rFonts w:asciiTheme="majorHAnsi" w:eastAsia="Times New Roman" w:hAnsiTheme="majorHAnsi" w:cs="Times New Roman"/>
        </w:rPr>
        <w:t xml:space="preserve">The </w:t>
      </w:r>
      <w:r w:rsidR="007D7B82">
        <w:rPr>
          <w:rFonts w:asciiTheme="majorHAnsi" w:eastAsia="Times New Roman" w:hAnsiTheme="majorHAnsi" w:cs="Times New Roman"/>
        </w:rPr>
        <w:t xml:space="preserve">majority </w:t>
      </w:r>
      <w:r w:rsidR="0051148F" w:rsidRPr="00DD578C">
        <w:rPr>
          <w:rFonts w:asciiTheme="majorHAnsi" w:eastAsia="Times New Roman" w:hAnsiTheme="majorHAnsi" w:cs="Times New Roman"/>
        </w:rPr>
        <w:t xml:space="preserve">response </w:t>
      </w:r>
      <w:r w:rsidRPr="00DD578C">
        <w:rPr>
          <w:rFonts w:asciiTheme="majorHAnsi" w:eastAsia="Times New Roman" w:hAnsiTheme="majorHAnsi" w:cs="Times New Roman"/>
        </w:rPr>
        <w:t xml:space="preserve">was that the school </w:t>
      </w:r>
      <w:r w:rsidR="0051148F" w:rsidRPr="00DD578C">
        <w:rPr>
          <w:rFonts w:asciiTheme="majorHAnsi" w:eastAsia="Times New Roman" w:hAnsiTheme="majorHAnsi" w:cs="Times New Roman"/>
        </w:rPr>
        <w:t xml:space="preserve">should </w:t>
      </w:r>
      <w:r w:rsidRPr="00DD578C">
        <w:rPr>
          <w:rFonts w:asciiTheme="majorHAnsi" w:eastAsia="Times New Roman" w:hAnsiTheme="majorHAnsi" w:cs="Times New Roman"/>
        </w:rPr>
        <w:t xml:space="preserve">be sited on the former </w:t>
      </w:r>
      <w:proofErr w:type="spellStart"/>
      <w:r w:rsidRPr="00DD578C">
        <w:rPr>
          <w:rFonts w:asciiTheme="majorHAnsi" w:eastAsia="Times New Roman" w:hAnsiTheme="majorHAnsi" w:cs="Times New Roman"/>
        </w:rPr>
        <w:t>Vaynor</w:t>
      </w:r>
      <w:proofErr w:type="spellEnd"/>
      <w:r w:rsidRPr="00DD578C">
        <w:rPr>
          <w:rFonts w:asciiTheme="majorHAnsi" w:eastAsia="Times New Roman" w:hAnsiTheme="majorHAnsi" w:cs="Times New Roman"/>
        </w:rPr>
        <w:t xml:space="preserve"> and </w:t>
      </w:r>
      <w:proofErr w:type="spellStart"/>
      <w:r w:rsidRPr="00DD578C">
        <w:rPr>
          <w:rFonts w:asciiTheme="majorHAnsi" w:eastAsia="Times New Roman" w:hAnsiTheme="majorHAnsi" w:cs="Times New Roman"/>
        </w:rPr>
        <w:t>Penderyn</w:t>
      </w:r>
      <w:proofErr w:type="spellEnd"/>
      <w:r w:rsidRPr="00DD578C">
        <w:rPr>
          <w:rFonts w:asciiTheme="majorHAnsi" w:eastAsia="Times New Roman" w:hAnsiTheme="majorHAnsi" w:cs="Times New Roman"/>
        </w:rPr>
        <w:t xml:space="preserve"> High School site</w:t>
      </w:r>
      <w:r w:rsidR="0051148F" w:rsidRPr="00DD578C">
        <w:rPr>
          <w:rFonts w:asciiTheme="majorHAnsi" w:eastAsia="Times New Roman" w:hAnsiTheme="majorHAnsi" w:cs="Times New Roman"/>
        </w:rPr>
        <w:t xml:space="preserve">. </w:t>
      </w:r>
    </w:p>
    <w:p w14:paraId="2F97D2BA" w14:textId="77777777" w:rsidR="00DD578C" w:rsidRPr="009668AA" w:rsidRDefault="00DD578C" w:rsidP="004D2A7A">
      <w:pPr>
        <w:jc w:val="both"/>
        <w:rPr>
          <w:rFonts w:asciiTheme="majorHAnsi" w:eastAsia="Times New Roman" w:hAnsiTheme="majorHAnsi" w:cs="Times New Roman"/>
        </w:rPr>
      </w:pPr>
    </w:p>
    <w:p w14:paraId="6E7C0102" w14:textId="77777777" w:rsidR="004D2A7A" w:rsidRPr="009668AA" w:rsidRDefault="004D2A7A" w:rsidP="0073406F">
      <w:pPr>
        <w:jc w:val="both"/>
        <w:rPr>
          <w:rFonts w:asciiTheme="majorHAnsi" w:hAnsiTheme="majorHAnsi"/>
        </w:rPr>
      </w:pPr>
      <w:r w:rsidRPr="009668AA">
        <w:rPr>
          <w:rFonts w:asciiTheme="majorHAnsi" w:eastAsia="Times New Roman" w:hAnsiTheme="majorHAnsi" w:cs="Times New Roman"/>
        </w:rPr>
        <w:t>On the 28</w:t>
      </w:r>
      <w:r w:rsidRPr="009668AA">
        <w:rPr>
          <w:rFonts w:asciiTheme="majorHAnsi" w:eastAsia="Times New Roman" w:hAnsiTheme="majorHAnsi" w:cs="Times New Roman"/>
          <w:vertAlign w:val="superscript"/>
        </w:rPr>
        <w:t>th</w:t>
      </w:r>
      <w:r w:rsidRPr="009668AA">
        <w:rPr>
          <w:rFonts w:asciiTheme="majorHAnsi" w:eastAsia="Times New Roman" w:hAnsiTheme="majorHAnsi" w:cs="Times New Roman"/>
        </w:rPr>
        <w:t xml:space="preserve"> October, 2011, a report to Council </w:t>
      </w:r>
      <w:r w:rsidR="00914009" w:rsidRPr="009668AA">
        <w:rPr>
          <w:rFonts w:asciiTheme="majorHAnsi" w:eastAsia="Times New Roman" w:hAnsiTheme="majorHAnsi" w:cs="Times New Roman"/>
        </w:rPr>
        <w:t>recommend</w:t>
      </w:r>
      <w:r w:rsidR="00914009">
        <w:rPr>
          <w:rFonts w:asciiTheme="majorHAnsi" w:eastAsia="Times New Roman" w:hAnsiTheme="majorHAnsi" w:cs="Times New Roman"/>
        </w:rPr>
        <w:t>ed</w:t>
      </w:r>
      <w:r w:rsidR="00914009" w:rsidRPr="009668AA">
        <w:rPr>
          <w:rFonts w:asciiTheme="majorHAnsi" w:eastAsia="Times New Roman" w:hAnsiTheme="majorHAnsi" w:cs="Times New Roman"/>
        </w:rPr>
        <w:t xml:space="preserve"> </w:t>
      </w:r>
      <w:r w:rsidRPr="009668AA">
        <w:rPr>
          <w:rFonts w:asciiTheme="majorHAnsi" w:eastAsia="Times New Roman" w:hAnsiTheme="majorHAnsi" w:cs="Times New Roman"/>
        </w:rPr>
        <w:t xml:space="preserve">that Members agree the former </w:t>
      </w:r>
      <w:proofErr w:type="spellStart"/>
      <w:r w:rsidRPr="009668AA">
        <w:rPr>
          <w:rFonts w:asciiTheme="majorHAnsi" w:eastAsia="Times New Roman" w:hAnsiTheme="majorHAnsi" w:cs="Times New Roman"/>
        </w:rPr>
        <w:t>Vaynor</w:t>
      </w:r>
      <w:proofErr w:type="spellEnd"/>
      <w:r w:rsidRPr="009668AA">
        <w:rPr>
          <w:rFonts w:asciiTheme="majorHAnsi" w:eastAsia="Times New Roman" w:hAnsiTheme="majorHAnsi" w:cs="Times New Roman"/>
        </w:rPr>
        <w:t xml:space="preserve"> and </w:t>
      </w:r>
      <w:proofErr w:type="spellStart"/>
      <w:r w:rsidRPr="009668AA">
        <w:rPr>
          <w:rFonts w:asciiTheme="majorHAnsi" w:eastAsia="Times New Roman" w:hAnsiTheme="majorHAnsi" w:cs="Times New Roman"/>
        </w:rPr>
        <w:t>Penderyn</w:t>
      </w:r>
      <w:proofErr w:type="spellEnd"/>
      <w:r w:rsidRPr="009668AA">
        <w:rPr>
          <w:rFonts w:asciiTheme="majorHAnsi" w:eastAsia="Times New Roman" w:hAnsiTheme="majorHAnsi" w:cs="Times New Roman"/>
        </w:rPr>
        <w:t xml:space="preserve"> High School site as the preferred site for the re-location of </w:t>
      </w:r>
      <w:proofErr w:type="spellStart"/>
      <w:r w:rsidRPr="009668AA">
        <w:rPr>
          <w:rFonts w:asciiTheme="majorHAnsi" w:eastAsia="Times New Roman" w:hAnsiTheme="majorHAnsi" w:cs="Times New Roman"/>
        </w:rPr>
        <w:t>Ysgol</w:t>
      </w:r>
      <w:proofErr w:type="spellEnd"/>
      <w:r w:rsidRPr="009668AA">
        <w:rPr>
          <w:rFonts w:asciiTheme="majorHAnsi" w:eastAsia="Times New Roman" w:hAnsiTheme="majorHAnsi" w:cs="Times New Roman"/>
        </w:rPr>
        <w:t xml:space="preserve"> Y </w:t>
      </w:r>
      <w:proofErr w:type="spellStart"/>
      <w:r w:rsidRPr="009668AA">
        <w:rPr>
          <w:rFonts w:asciiTheme="majorHAnsi" w:eastAsia="Times New Roman" w:hAnsiTheme="majorHAnsi" w:cs="Times New Roman"/>
        </w:rPr>
        <w:t>Graig</w:t>
      </w:r>
      <w:proofErr w:type="spellEnd"/>
      <w:r w:rsidRPr="009668AA">
        <w:rPr>
          <w:rFonts w:asciiTheme="majorHAnsi" w:eastAsia="Times New Roman" w:hAnsiTheme="majorHAnsi" w:cs="Times New Roman"/>
        </w:rPr>
        <w:t xml:space="preserve"> Primary </w:t>
      </w:r>
      <w:r w:rsidR="00516528">
        <w:rPr>
          <w:rFonts w:asciiTheme="majorHAnsi" w:eastAsia="Times New Roman" w:hAnsiTheme="majorHAnsi" w:cs="Times New Roman"/>
        </w:rPr>
        <w:t>School</w:t>
      </w:r>
      <w:r w:rsidR="007D7B82">
        <w:rPr>
          <w:rFonts w:asciiTheme="majorHAnsi" w:eastAsia="Times New Roman" w:hAnsiTheme="majorHAnsi" w:cs="Times New Roman"/>
        </w:rPr>
        <w:t>,</w:t>
      </w:r>
      <w:r w:rsidR="00516528">
        <w:rPr>
          <w:rFonts w:asciiTheme="majorHAnsi" w:eastAsia="Times New Roman" w:hAnsiTheme="majorHAnsi" w:cs="Times New Roman"/>
        </w:rPr>
        <w:t xml:space="preserve"> </w:t>
      </w:r>
      <w:r w:rsidRPr="009668AA">
        <w:rPr>
          <w:rFonts w:asciiTheme="majorHAnsi" w:eastAsia="Times New Roman" w:hAnsiTheme="majorHAnsi" w:cs="Times New Roman"/>
        </w:rPr>
        <w:t xml:space="preserve">to be </w:t>
      </w:r>
      <w:r w:rsidR="0062275D" w:rsidRPr="009668AA">
        <w:rPr>
          <w:rFonts w:asciiTheme="majorHAnsi" w:eastAsia="Times New Roman" w:hAnsiTheme="majorHAnsi" w:cs="Times New Roman"/>
        </w:rPr>
        <w:t>u</w:t>
      </w:r>
      <w:r w:rsidR="0062275D">
        <w:rPr>
          <w:rFonts w:asciiTheme="majorHAnsi" w:eastAsia="Times New Roman" w:hAnsiTheme="majorHAnsi" w:cs="Times New Roman"/>
        </w:rPr>
        <w:t>sed</w:t>
      </w:r>
      <w:r w:rsidR="0062275D" w:rsidRPr="009668AA">
        <w:rPr>
          <w:rFonts w:asciiTheme="majorHAnsi" w:eastAsia="Times New Roman" w:hAnsiTheme="majorHAnsi" w:cs="Times New Roman"/>
        </w:rPr>
        <w:t xml:space="preserve"> </w:t>
      </w:r>
      <w:r w:rsidRPr="009668AA">
        <w:rPr>
          <w:rFonts w:asciiTheme="majorHAnsi" w:eastAsia="Times New Roman" w:hAnsiTheme="majorHAnsi" w:cs="Times New Roman"/>
        </w:rPr>
        <w:t xml:space="preserve">with the existing playing fields at </w:t>
      </w:r>
      <w:proofErr w:type="spellStart"/>
      <w:r w:rsidRPr="009668AA">
        <w:rPr>
          <w:rFonts w:asciiTheme="majorHAnsi" w:eastAsia="Times New Roman" w:hAnsiTheme="majorHAnsi" w:cs="Times New Roman"/>
        </w:rPr>
        <w:t>Godre’r</w:t>
      </w:r>
      <w:proofErr w:type="spellEnd"/>
      <w:r w:rsidRPr="009668AA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9668AA">
        <w:rPr>
          <w:rFonts w:asciiTheme="majorHAnsi" w:eastAsia="Times New Roman" w:hAnsiTheme="majorHAnsi" w:cs="Times New Roman"/>
        </w:rPr>
        <w:t>Coed</w:t>
      </w:r>
      <w:proofErr w:type="spellEnd"/>
      <w:r w:rsidR="00EF1B41">
        <w:rPr>
          <w:rFonts w:asciiTheme="majorHAnsi" w:eastAsia="Times New Roman" w:hAnsiTheme="majorHAnsi" w:cs="Times New Roman"/>
        </w:rPr>
        <w:t>.</w:t>
      </w:r>
    </w:p>
    <w:p w14:paraId="263FA8F5" w14:textId="77777777" w:rsidR="004D2A7A" w:rsidRPr="005658D0" w:rsidRDefault="004D2A7A" w:rsidP="0073406F">
      <w:pPr>
        <w:pStyle w:val="Heading1"/>
      </w:pPr>
      <w:bookmarkStart w:id="3" w:name="_Toc475698306"/>
      <w:r w:rsidRPr="005658D0">
        <w:t>What has changed?</w:t>
      </w:r>
      <w:bookmarkEnd w:id="3"/>
    </w:p>
    <w:p w14:paraId="734182F6" w14:textId="77777777" w:rsidR="004D2A7A" w:rsidRPr="009668AA" w:rsidRDefault="004D2A7A" w:rsidP="004D2A7A">
      <w:pPr>
        <w:autoSpaceDE w:val="0"/>
        <w:autoSpaceDN w:val="0"/>
        <w:adjustRightInd w:val="0"/>
        <w:ind w:left="720" w:hanging="720"/>
        <w:jc w:val="both"/>
        <w:rPr>
          <w:rFonts w:asciiTheme="majorHAnsi" w:eastAsia="Times New Roman" w:hAnsiTheme="majorHAnsi" w:cs="Times New Roman"/>
        </w:rPr>
      </w:pPr>
    </w:p>
    <w:p w14:paraId="334A0DE8" w14:textId="77777777" w:rsidR="0051148F" w:rsidRPr="009668AA" w:rsidRDefault="00EF1B41" w:rsidP="009668AA">
      <w:pPr>
        <w:autoSpaceDE w:val="0"/>
        <w:autoSpaceDN w:val="0"/>
        <w:adjustRightInd w:val="0"/>
        <w:jc w:val="both"/>
        <w:rPr>
          <w:rFonts w:asciiTheme="majorHAnsi" w:eastAsia="Times New Roman" w:hAnsiTheme="majorHAnsi" w:cs="Arial"/>
          <w:lang w:eastAsia="en-GB"/>
        </w:rPr>
      </w:pPr>
      <w:r>
        <w:rPr>
          <w:rFonts w:asciiTheme="majorHAnsi" w:eastAsia="Times New Roman" w:hAnsiTheme="majorHAnsi" w:cs="Times New Roman"/>
        </w:rPr>
        <w:t>F</w:t>
      </w:r>
      <w:r w:rsidR="0051148F" w:rsidRPr="009668AA">
        <w:rPr>
          <w:rFonts w:asciiTheme="majorHAnsi" w:eastAsia="Times New Roman" w:hAnsiTheme="majorHAnsi" w:cs="Times New Roman"/>
        </w:rPr>
        <w:t xml:space="preserve">unding became available </w:t>
      </w:r>
      <w:r>
        <w:rPr>
          <w:rFonts w:asciiTheme="majorHAnsi" w:eastAsia="Times New Roman" w:hAnsiTheme="majorHAnsi" w:cs="Times New Roman"/>
        </w:rPr>
        <w:t>for</w:t>
      </w:r>
      <w:r w:rsidR="0051148F" w:rsidRPr="009668AA">
        <w:rPr>
          <w:rFonts w:asciiTheme="majorHAnsi" w:eastAsia="Times New Roman" w:hAnsiTheme="majorHAnsi" w:cs="Times New Roman"/>
        </w:rPr>
        <w:t xml:space="preserve"> t</w:t>
      </w:r>
      <w:r w:rsidR="00516528">
        <w:rPr>
          <w:rFonts w:asciiTheme="majorHAnsi" w:eastAsia="Times New Roman" w:hAnsiTheme="majorHAnsi" w:cs="Times New Roman"/>
        </w:rPr>
        <w:t xml:space="preserve">he design development of </w:t>
      </w:r>
      <w:proofErr w:type="spellStart"/>
      <w:r w:rsidR="00516528">
        <w:rPr>
          <w:rFonts w:asciiTheme="majorHAnsi" w:eastAsia="Times New Roman" w:hAnsiTheme="majorHAnsi" w:cs="Times New Roman"/>
        </w:rPr>
        <w:t>Ysgol</w:t>
      </w:r>
      <w:proofErr w:type="spellEnd"/>
      <w:r w:rsidR="00516528">
        <w:rPr>
          <w:rFonts w:asciiTheme="majorHAnsi" w:eastAsia="Times New Roman" w:hAnsiTheme="majorHAnsi" w:cs="Times New Roman"/>
        </w:rPr>
        <w:t xml:space="preserve"> Y </w:t>
      </w:r>
      <w:proofErr w:type="spellStart"/>
      <w:r w:rsidR="0051148F" w:rsidRPr="009668AA">
        <w:rPr>
          <w:rFonts w:asciiTheme="majorHAnsi" w:eastAsia="Times New Roman" w:hAnsiTheme="majorHAnsi" w:cs="Times New Roman"/>
        </w:rPr>
        <w:t>Graig</w:t>
      </w:r>
      <w:proofErr w:type="spellEnd"/>
      <w:r w:rsidR="0051148F" w:rsidRPr="009668AA">
        <w:rPr>
          <w:rFonts w:asciiTheme="majorHAnsi" w:eastAsia="Times New Roman" w:hAnsiTheme="majorHAnsi" w:cs="Times New Roman"/>
        </w:rPr>
        <w:t xml:space="preserve"> </w:t>
      </w:r>
      <w:r w:rsidR="0062275D">
        <w:rPr>
          <w:rFonts w:asciiTheme="majorHAnsi" w:eastAsia="Times New Roman" w:hAnsiTheme="majorHAnsi" w:cs="Times New Roman"/>
        </w:rPr>
        <w:t xml:space="preserve">Primary School </w:t>
      </w:r>
      <w:r w:rsidR="006F15AD" w:rsidRPr="009668AA">
        <w:rPr>
          <w:rFonts w:asciiTheme="majorHAnsi" w:eastAsia="Times New Roman" w:hAnsiTheme="majorHAnsi" w:cs="Times New Roman"/>
        </w:rPr>
        <w:t>in 2016</w:t>
      </w:r>
      <w:r w:rsidR="0051148F" w:rsidRPr="009668AA">
        <w:rPr>
          <w:rFonts w:asciiTheme="majorHAnsi" w:eastAsia="Times New Roman" w:hAnsiTheme="majorHAnsi" w:cs="Times New Roman"/>
        </w:rPr>
        <w:t xml:space="preserve">/17.  The </w:t>
      </w:r>
      <w:r w:rsidR="00516528">
        <w:rPr>
          <w:rFonts w:asciiTheme="majorHAnsi" w:eastAsia="Times New Roman" w:hAnsiTheme="majorHAnsi" w:cs="Times New Roman"/>
        </w:rPr>
        <w:t>Council</w:t>
      </w:r>
      <w:r w:rsidR="0051148F" w:rsidRPr="009668AA">
        <w:rPr>
          <w:rFonts w:asciiTheme="majorHAnsi" w:eastAsia="Times New Roman" w:hAnsiTheme="majorHAnsi" w:cs="Times New Roman"/>
        </w:rPr>
        <w:t xml:space="preserve"> began preparing the OBC for </w:t>
      </w:r>
      <w:proofErr w:type="spellStart"/>
      <w:r w:rsidR="0051148F" w:rsidRPr="009668AA">
        <w:rPr>
          <w:rFonts w:asciiTheme="majorHAnsi" w:eastAsia="Times New Roman" w:hAnsiTheme="majorHAnsi" w:cs="Times New Roman"/>
        </w:rPr>
        <w:t>Ysgol</w:t>
      </w:r>
      <w:proofErr w:type="spellEnd"/>
      <w:r w:rsidR="0051148F" w:rsidRPr="009668AA">
        <w:rPr>
          <w:rFonts w:asciiTheme="majorHAnsi" w:eastAsia="Times New Roman" w:hAnsiTheme="majorHAnsi" w:cs="Times New Roman"/>
        </w:rPr>
        <w:t xml:space="preserve"> Y </w:t>
      </w:r>
      <w:proofErr w:type="spellStart"/>
      <w:r w:rsidR="0051148F" w:rsidRPr="009668AA">
        <w:rPr>
          <w:rFonts w:asciiTheme="majorHAnsi" w:eastAsia="Times New Roman" w:hAnsiTheme="majorHAnsi" w:cs="Times New Roman"/>
        </w:rPr>
        <w:t>Graig</w:t>
      </w:r>
      <w:proofErr w:type="spellEnd"/>
      <w:r w:rsidR="0051148F" w:rsidRPr="009668AA">
        <w:rPr>
          <w:rFonts w:asciiTheme="majorHAnsi" w:eastAsia="Times New Roman" w:hAnsiTheme="majorHAnsi" w:cs="Times New Roman"/>
        </w:rPr>
        <w:t xml:space="preserve"> </w:t>
      </w:r>
      <w:r w:rsidR="006F15AD" w:rsidRPr="009668AA">
        <w:rPr>
          <w:rFonts w:asciiTheme="majorHAnsi" w:eastAsia="Times New Roman" w:hAnsiTheme="majorHAnsi" w:cs="Times New Roman"/>
        </w:rPr>
        <w:t>Primary School</w:t>
      </w:r>
      <w:r w:rsidR="0051148F" w:rsidRPr="009668AA">
        <w:rPr>
          <w:rFonts w:asciiTheme="majorHAnsi" w:eastAsia="Times New Roman" w:hAnsiTheme="majorHAnsi" w:cs="Times New Roman"/>
        </w:rPr>
        <w:t xml:space="preserve">, which involves </w:t>
      </w:r>
      <w:r w:rsidR="0051148F" w:rsidRPr="009668AA">
        <w:rPr>
          <w:rFonts w:asciiTheme="majorHAnsi" w:eastAsia="Times New Roman" w:hAnsiTheme="majorHAnsi" w:cs="Arial"/>
          <w:lang w:eastAsia="en-GB"/>
        </w:rPr>
        <w:t xml:space="preserve">revisiting the case for change and the preferred way </w:t>
      </w:r>
      <w:r w:rsidR="006F15AD" w:rsidRPr="009668AA">
        <w:rPr>
          <w:rFonts w:asciiTheme="majorHAnsi" w:eastAsia="Times New Roman" w:hAnsiTheme="majorHAnsi" w:cs="Arial"/>
          <w:lang w:eastAsia="en-GB"/>
        </w:rPr>
        <w:t>forward identified</w:t>
      </w:r>
      <w:r w:rsidR="0051148F" w:rsidRPr="009668AA">
        <w:rPr>
          <w:rFonts w:asciiTheme="majorHAnsi" w:eastAsia="Times New Roman" w:hAnsiTheme="majorHAnsi" w:cs="Arial"/>
          <w:lang w:eastAsia="en-GB"/>
        </w:rPr>
        <w:t xml:space="preserve"> </w:t>
      </w:r>
      <w:r w:rsidR="00B640B2">
        <w:rPr>
          <w:rFonts w:asciiTheme="majorHAnsi" w:eastAsia="Times New Roman" w:hAnsiTheme="majorHAnsi" w:cs="Arial"/>
          <w:lang w:eastAsia="en-GB"/>
        </w:rPr>
        <w:t>in the SOC; establishing the solution</w:t>
      </w:r>
      <w:r w:rsidR="0051148F" w:rsidRPr="009668AA">
        <w:rPr>
          <w:rFonts w:asciiTheme="majorHAnsi" w:eastAsia="Times New Roman" w:hAnsiTheme="majorHAnsi" w:cs="Arial"/>
          <w:lang w:eastAsia="en-GB"/>
        </w:rPr>
        <w:t xml:space="preserve"> which </w:t>
      </w:r>
      <w:r>
        <w:rPr>
          <w:rFonts w:asciiTheme="majorHAnsi" w:eastAsia="Times New Roman" w:hAnsiTheme="majorHAnsi" w:cs="Arial"/>
          <w:lang w:eastAsia="en-GB"/>
        </w:rPr>
        <w:t>gives the best</w:t>
      </w:r>
      <w:r w:rsidRPr="009668AA">
        <w:rPr>
          <w:rFonts w:asciiTheme="majorHAnsi" w:eastAsia="Times New Roman" w:hAnsiTheme="majorHAnsi" w:cs="Arial"/>
          <w:lang w:eastAsia="en-GB"/>
        </w:rPr>
        <w:t xml:space="preserve"> </w:t>
      </w:r>
      <w:r w:rsidR="0051148F" w:rsidRPr="009668AA">
        <w:rPr>
          <w:rFonts w:asciiTheme="majorHAnsi" w:eastAsia="Times New Roman" w:hAnsiTheme="majorHAnsi" w:cs="Arial"/>
          <w:lang w:eastAsia="en-GB"/>
        </w:rPr>
        <w:t>value for money</w:t>
      </w:r>
      <w:r w:rsidR="006F15AD" w:rsidRPr="009668AA">
        <w:rPr>
          <w:rFonts w:asciiTheme="majorHAnsi" w:eastAsia="Times New Roman" w:hAnsiTheme="majorHAnsi" w:cs="Arial"/>
          <w:lang w:eastAsia="en-GB"/>
        </w:rPr>
        <w:t>; outlining</w:t>
      </w:r>
      <w:r w:rsidR="0051148F" w:rsidRPr="009668AA">
        <w:rPr>
          <w:rFonts w:asciiTheme="majorHAnsi" w:eastAsia="Times New Roman" w:hAnsiTheme="majorHAnsi" w:cs="Arial"/>
          <w:lang w:eastAsia="en-GB"/>
        </w:rPr>
        <w:t xml:space="preserve"> the deal and assessing affordability; and demonstrating that the </w:t>
      </w:r>
      <w:r w:rsidR="006F15AD" w:rsidRPr="009668AA">
        <w:rPr>
          <w:rFonts w:asciiTheme="majorHAnsi" w:eastAsia="Times New Roman" w:hAnsiTheme="majorHAnsi" w:cs="Arial"/>
          <w:lang w:eastAsia="en-GB"/>
        </w:rPr>
        <w:t xml:space="preserve">proposed </w:t>
      </w:r>
      <w:r w:rsidR="006F15AD" w:rsidRPr="009668AA">
        <w:rPr>
          <w:rFonts w:asciiTheme="majorHAnsi" w:eastAsia="Times New Roman" w:hAnsiTheme="majorHAnsi" w:cs="Arial"/>
          <w:lang w:eastAsia="en-GB"/>
        </w:rPr>
        <w:lastRenderedPageBreak/>
        <w:t>scheme</w:t>
      </w:r>
      <w:r w:rsidR="0051148F" w:rsidRPr="009668AA">
        <w:rPr>
          <w:rFonts w:asciiTheme="majorHAnsi" w:eastAsia="Times New Roman" w:hAnsiTheme="majorHAnsi" w:cs="Arial"/>
          <w:lang w:eastAsia="en-GB"/>
        </w:rPr>
        <w:t xml:space="preserve"> is deliverable. </w:t>
      </w:r>
      <w:r w:rsidR="0051148F" w:rsidRPr="009668AA">
        <w:rPr>
          <w:rFonts w:asciiTheme="majorHAnsi" w:eastAsia="Times New Roman" w:hAnsiTheme="majorHAnsi" w:cs="Times New Roman"/>
          <w:i/>
        </w:rPr>
        <w:t xml:space="preserve"> </w:t>
      </w:r>
      <w:r w:rsidR="0051148F" w:rsidRPr="009668AA">
        <w:rPr>
          <w:rFonts w:asciiTheme="majorHAnsi" w:eastAsia="Times New Roman" w:hAnsiTheme="majorHAnsi" w:cs="Arial"/>
          <w:lang w:eastAsia="en-GB"/>
        </w:rPr>
        <w:t>At the OBC Stage,</w:t>
      </w:r>
      <w:r w:rsidR="00516528">
        <w:rPr>
          <w:rFonts w:asciiTheme="majorHAnsi" w:eastAsia="Times New Roman" w:hAnsiTheme="majorHAnsi" w:cs="Arial"/>
          <w:lang w:eastAsia="en-GB"/>
        </w:rPr>
        <w:t xml:space="preserve"> a c</w:t>
      </w:r>
      <w:r w:rsidR="006F15AD" w:rsidRPr="009668AA">
        <w:rPr>
          <w:rFonts w:asciiTheme="majorHAnsi" w:eastAsia="Times New Roman" w:hAnsiTheme="majorHAnsi" w:cs="Arial"/>
          <w:lang w:eastAsia="en-GB"/>
        </w:rPr>
        <w:t>ouncil can update a</w:t>
      </w:r>
      <w:r w:rsidR="00516528">
        <w:rPr>
          <w:rFonts w:asciiTheme="majorHAnsi" w:eastAsia="Times New Roman" w:hAnsiTheme="majorHAnsi" w:cs="Arial"/>
          <w:lang w:eastAsia="en-GB"/>
        </w:rPr>
        <w:t xml:space="preserve"> Strategic C</w:t>
      </w:r>
      <w:r w:rsidR="0051148F" w:rsidRPr="009668AA">
        <w:rPr>
          <w:rFonts w:asciiTheme="majorHAnsi" w:eastAsia="Times New Roman" w:hAnsiTheme="majorHAnsi" w:cs="Arial"/>
          <w:lang w:eastAsia="en-GB"/>
        </w:rPr>
        <w:t xml:space="preserve">ase in the light of any changes or new information. </w:t>
      </w:r>
    </w:p>
    <w:p w14:paraId="3B043E8B" w14:textId="77777777" w:rsidR="0051148F" w:rsidRPr="009668AA" w:rsidRDefault="0051148F" w:rsidP="009668AA">
      <w:pPr>
        <w:jc w:val="both"/>
        <w:rPr>
          <w:rFonts w:asciiTheme="majorHAnsi" w:eastAsia="Times New Roman" w:hAnsiTheme="majorHAnsi" w:cs="Arial"/>
          <w:lang w:eastAsia="en-GB"/>
        </w:rPr>
      </w:pPr>
    </w:p>
    <w:p w14:paraId="2CE03C5B" w14:textId="77777777" w:rsidR="004D2A7A" w:rsidRPr="009668AA" w:rsidRDefault="00C717C2" w:rsidP="009668AA">
      <w:pPr>
        <w:jc w:val="both"/>
        <w:rPr>
          <w:rFonts w:asciiTheme="majorHAnsi" w:hAnsiTheme="majorHAnsi"/>
        </w:rPr>
      </w:pPr>
      <w:r w:rsidRPr="009668AA">
        <w:rPr>
          <w:rFonts w:asciiTheme="majorHAnsi" w:hAnsiTheme="majorHAnsi"/>
        </w:rPr>
        <w:t>To support the development of the OBC, i</w:t>
      </w:r>
      <w:r w:rsidR="004D2A7A" w:rsidRPr="009668AA">
        <w:rPr>
          <w:rFonts w:asciiTheme="majorHAnsi" w:hAnsiTheme="majorHAnsi"/>
        </w:rPr>
        <w:t xml:space="preserve">n </w:t>
      </w:r>
      <w:r w:rsidR="006F15AD" w:rsidRPr="009668AA">
        <w:rPr>
          <w:rFonts w:asciiTheme="majorHAnsi" w:hAnsiTheme="majorHAnsi"/>
        </w:rPr>
        <w:t>October</w:t>
      </w:r>
      <w:r w:rsidR="004D2A7A" w:rsidRPr="009668AA">
        <w:rPr>
          <w:rFonts w:asciiTheme="majorHAnsi" w:hAnsiTheme="majorHAnsi"/>
        </w:rPr>
        <w:t xml:space="preserve"> 2016,</w:t>
      </w:r>
      <w:r w:rsidRPr="009668AA">
        <w:rPr>
          <w:rFonts w:asciiTheme="majorHAnsi" w:hAnsiTheme="majorHAnsi"/>
        </w:rPr>
        <w:t xml:space="preserve"> the Council prepared a further</w:t>
      </w:r>
      <w:r w:rsidR="004D2A7A" w:rsidRPr="009668AA">
        <w:rPr>
          <w:rFonts w:asciiTheme="majorHAnsi" w:hAnsiTheme="majorHAnsi"/>
        </w:rPr>
        <w:t xml:space="preserve"> Site Options Appraisal </w:t>
      </w:r>
      <w:r w:rsidR="00EF1B41">
        <w:rPr>
          <w:rFonts w:asciiTheme="majorHAnsi" w:hAnsiTheme="majorHAnsi"/>
        </w:rPr>
        <w:t>for the new school.</w:t>
      </w:r>
      <w:r w:rsidR="004D2A7A" w:rsidRPr="009668AA">
        <w:rPr>
          <w:rFonts w:asciiTheme="majorHAnsi" w:hAnsiTheme="majorHAnsi"/>
        </w:rPr>
        <w:t xml:space="preserve"> </w:t>
      </w:r>
    </w:p>
    <w:p w14:paraId="31782B14" w14:textId="77777777" w:rsidR="004D2A7A" w:rsidRPr="009668AA" w:rsidRDefault="004D2A7A" w:rsidP="009668AA">
      <w:pPr>
        <w:autoSpaceDE w:val="0"/>
        <w:autoSpaceDN w:val="0"/>
        <w:adjustRightInd w:val="0"/>
        <w:ind w:left="720" w:hanging="720"/>
        <w:jc w:val="both"/>
        <w:rPr>
          <w:rFonts w:asciiTheme="majorHAnsi" w:eastAsia="Times New Roman" w:hAnsiTheme="majorHAnsi" w:cs="Times New Roman"/>
        </w:rPr>
      </w:pPr>
    </w:p>
    <w:p w14:paraId="6A1964B2" w14:textId="77777777" w:rsidR="007D7B82" w:rsidRDefault="00C717C2" w:rsidP="0073406F">
      <w:pPr>
        <w:jc w:val="both"/>
        <w:rPr>
          <w:rFonts w:asciiTheme="majorHAnsi" w:hAnsiTheme="majorHAnsi"/>
        </w:rPr>
      </w:pPr>
      <w:r w:rsidRPr="009668AA">
        <w:rPr>
          <w:rFonts w:asciiTheme="majorHAnsi" w:hAnsiTheme="majorHAnsi"/>
        </w:rPr>
        <w:t>In addition</w:t>
      </w:r>
      <w:r w:rsidR="0062275D">
        <w:rPr>
          <w:rFonts w:asciiTheme="majorHAnsi" w:hAnsiTheme="majorHAnsi"/>
        </w:rPr>
        <w:t>,</w:t>
      </w:r>
      <w:r w:rsidRPr="009668AA">
        <w:rPr>
          <w:rFonts w:asciiTheme="majorHAnsi" w:hAnsiTheme="majorHAnsi"/>
        </w:rPr>
        <w:t xml:space="preserve"> t</w:t>
      </w:r>
      <w:r w:rsidR="00416DBC" w:rsidRPr="009668AA">
        <w:rPr>
          <w:rFonts w:asciiTheme="majorHAnsi" w:hAnsiTheme="majorHAnsi"/>
        </w:rPr>
        <w:t xml:space="preserve">he </w:t>
      </w:r>
      <w:r w:rsidR="00516528">
        <w:rPr>
          <w:rFonts w:asciiTheme="majorHAnsi" w:hAnsiTheme="majorHAnsi"/>
        </w:rPr>
        <w:t xml:space="preserve">Council </w:t>
      </w:r>
      <w:r w:rsidR="00416DBC" w:rsidRPr="009668AA">
        <w:rPr>
          <w:rFonts w:asciiTheme="majorHAnsi" w:hAnsiTheme="majorHAnsi"/>
        </w:rPr>
        <w:t>sought expert advice on the public enga</w:t>
      </w:r>
      <w:r w:rsidR="007D7B82">
        <w:rPr>
          <w:rFonts w:asciiTheme="majorHAnsi" w:hAnsiTheme="majorHAnsi"/>
        </w:rPr>
        <w:t xml:space="preserve">gement and consultation process, </w:t>
      </w:r>
      <w:r w:rsidR="00416DBC" w:rsidRPr="009668AA">
        <w:rPr>
          <w:rFonts w:asciiTheme="majorHAnsi" w:hAnsiTheme="majorHAnsi"/>
        </w:rPr>
        <w:t>as it has been 5 years since the proposal was discussed</w:t>
      </w:r>
      <w:r w:rsidR="00B640B2">
        <w:rPr>
          <w:rFonts w:asciiTheme="majorHAnsi" w:hAnsiTheme="majorHAnsi"/>
        </w:rPr>
        <w:t xml:space="preserve">.  </w:t>
      </w:r>
    </w:p>
    <w:p w14:paraId="6B38F6F9" w14:textId="77777777" w:rsidR="007D7B82" w:rsidRDefault="007D7B82" w:rsidP="0073406F">
      <w:pPr>
        <w:jc w:val="both"/>
        <w:rPr>
          <w:rFonts w:asciiTheme="majorHAnsi" w:hAnsiTheme="majorHAnsi"/>
        </w:rPr>
      </w:pPr>
    </w:p>
    <w:p w14:paraId="0367A765" w14:textId="77777777" w:rsidR="00831248" w:rsidRPr="0073406F" w:rsidRDefault="00B640B2" w:rsidP="0073406F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There are a number of potential solutions</w:t>
      </w:r>
      <w:r w:rsidR="007D7B82">
        <w:rPr>
          <w:rFonts w:asciiTheme="majorHAnsi" w:hAnsiTheme="majorHAnsi"/>
        </w:rPr>
        <w:t>,</w:t>
      </w:r>
      <w:r w:rsidR="00416DBC" w:rsidRPr="009668AA">
        <w:rPr>
          <w:rFonts w:asciiTheme="majorHAnsi" w:hAnsiTheme="majorHAnsi"/>
        </w:rPr>
        <w:t xml:space="preserve"> including the six sites</w:t>
      </w:r>
      <w:r w:rsidR="009668AA">
        <w:rPr>
          <w:rFonts w:asciiTheme="majorHAnsi" w:hAnsiTheme="majorHAnsi"/>
        </w:rPr>
        <w:t xml:space="preserve"> </w:t>
      </w:r>
      <w:r w:rsidR="00416DBC" w:rsidRPr="009668AA">
        <w:rPr>
          <w:rFonts w:asciiTheme="majorHAnsi" w:hAnsiTheme="majorHAnsi"/>
        </w:rPr>
        <w:t xml:space="preserve">considered in 2011.  Following advice it has been agreed that there should be an engagement and </w:t>
      </w:r>
      <w:r w:rsidR="0062275D">
        <w:rPr>
          <w:rFonts w:asciiTheme="majorHAnsi" w:hAnsiTheme="majorHAnsi"/>
        </w:rPr>
        <w:t>listening</w:t>
      </w:r>
      <w:r w:rsidR="00416DBC" w:rsidRPr="009668AA">
        <w:rPr>
          <w:rFonts w:asciiTheme="majorHAnsi" w:hAnsiTheme="majorHAnsi"/>
        </w:rPr>
        <w:t xml:space="preserve"> process in order to ensure that the community has</w:t>
      </w:r>
      <w:r w:rsidR="009668AA">
        <w:rPr>
          <w:rFonts w:asciiTheme="majorHAnsi" w:hAnsiTheme="majorHAnsi"/>
        </w:rPr>
        <w:t xml:space="preserve"> </w:t>
      </w:r>
      <w:r w:rsidR="00416DBC" w:rsidRPr="009668AA">
        <w:rPr>
          <w:rFonts w:asciiTheme="majorHAnsi" w:hAnsiTheme="majorHAnsi"/>
        </w:rPr>
        <w:t>information abou</w:t>
      </w:r>
      <w:r>
        <w:rPr>
          <w:rFonts w:asciiTheme="majorHAnsi" w:hAnsiTheme="majorHAnsi"/>
        </w:rPr>
        <w:t>t all of the possible solutions</w:t>
      </w:r>
      <w:r w:rsidR="00416DBC" w:rsidRPr="009668AA">
        <w:rPr>
          <w:rFonts w:asciiTheme="majorHAnsi" w:hAnsiTheme="majorHAnsi"/>
        </w:rPr>
        <w:t xml:space="preserve"> before any decision is made</w:t>
      </w:r>
      <w:r w:rsidR="0062275D">
        <w:rPr>
          <w:rFonts w:asciiTheme="majorHAnsi" w:hAnsiTheme="majorHAnsi"/>
        </w:rPr>
        <w:t xml:space="preserve"> about which sites to put forward for public consultation.</w:t>
      </w:r>
      <w:r w:rsidR="00416DBC" w:rsidRPr="009668AA">
        <w:rPr>
          <w:rFonts w:asciiTheme="majorHAnsi" w:hAnsiTheme="majorHAnsi"/>
        </w:rPr>
        <w:t xml:space="preserve">  It will also give the community the opportunity to suggest alternatives.</w:t>
      </w:r>
    </w:p>
    <w:p w14:paraId="3A8D87C3" w14:textId="77777777" w:rsidR="004D2A7A" w:rsidRPr="005658D0" w:rsidRDefault="009B7E4D" w:rsidP="0073406F">
      <w:pPr>
        <w:pStyle w:val="Heading1"/>
      </w:pPr>
      <w:bookmarkStart w:id="4" w:name="_Toc475698307"/>
      <w:r w:rsidRPr="005658D0">
        <w:t xml:space="preserve">Exploring possible </w:t>
      </w:r>
      <w:r w:rsidR="0056610F">
        <w:t>solutions</w:t>
      </w:r>
      <w:bookmarkEnd w:id="4"/>
    </w:p>
    <w:p w14:paraId="629E14E9" w14:textId="77777777" w:rsidR="004D2A7A" w:rsidRPr="009668AA" w:rsidRDefault="004D2A7A" w:rsidP="004D2A7A">
      <w:pPr>
        <w:autoSpaceDE w:val="0"/>
        <w:autoSpaceDN w:val="0"/>
        <w:adjustRightInd w:val="0"/>
        <w:rPr>
          <w:rFonts w:asciiTheme="majorHAnsi" w:hAnsiTheme="majorHAnsi" w:cs="Calibri"/>
        </w:rPr>
      </w:pPr>
    </w:p>
    <w:p w14:paraId="65951D03" w14:textId="77777777" w:rsidR="004D2A7A" w:rsidRPr="009668AA" w:rsidRDefault="00D754A9" w:rsidP="009668AA">
      <w:pPr>
        <w:autoSpaceDE w:val="0"/>
        <w:autoSpaceDN w:val="0"/>
        <w:adjustRightInd w:val="0"/>
        <w:jc w:val="both"/>
        <w:rPr>
          <w:rFonts w:asciiTheme="majorHAnsi" w:hAnsiTheme="majorHAnsi" w:cs="Calibri"/>
        </w:rPr>
      </w:pPr>
      <w:r w:rsidRPr="009668AA">
        <w:rPr>
          <w:rFonts w:asciiTheme="majorHAnsi" w:hAnsiTheme="majorHAnsi" w:cs="Calibri"/>
        </w:rPr>
        <w:t>The report in 2011 looked at six sites (1 to 6 below). A further two sites have been identified (7 and 8) and there may be others</w:t>
      </w:r>
      <w:r w:rsidR="009668AA">
        <w:rPr>
          <w:rFonts w:asciiTheme="majorHAnsi" w:hAnsiTheme="majorHAnsi" w:cs="Calibri"/>
        </w:rPr>
        <w:t xml:space="preserve">.  </w:t>
      </w:r>
      <w:r w:rsidR="00256E32">
        <w:rPr>
          <w:rFonts w:asciiTheme="majorHAnsi" w:hAnsiTheme="majorHAnsi" w:cs="Calibri"/>
        </w:rPr>
        <w:t>A s</w:t>
      </w:r>
      <w:r w:rsidR="005E0FA9">
        <w:rPr>
          <w:rFonts w:asciiTheme="majorHAnsi" w:hAnsiTheme="majorHAnsi" w:cs="Calibri"/>
        </w:rPr>
        <w:t>ite fact sheet of each proposal</w:t>
      </w:r>
      <w:r w:rsidR="00256E32">
        <w:rPr>
          <w:rFonts w:asciiTheme="majorHAnsi" w:hAnsiTheme="majorHAnsi" w:cs="Calibri"/>
        </w:rPr>
        <w:t xml:space="preserve"> is included with this issues paper.</w:t>
      </w:r>
    </w:p>
    <w:p w14:paraId="2486EB49" w14:textId="77777777" w:rsidR="004D2A7A" w:rsidRPr="009668AA" w:rsidRDefault="004D2A7A" w:rsidP="004D2A7A">
      <w:pPr>
        <w:autoSpaceDE w:val="0"/>
        <w:autoSpaceDN w:val="0"/>
        <w:adjustRightInd w:val="0"/>
        <w:rPr>
          <w:rFonts w:asciiTheme="majorHAnsi" w:hAnsiTheme="majorHAnsi" w:cs="Calibri"/>
        </w:rPr>
      </w:pPr>
    </w:p>
    <w:p w14:paraId="66FD1846" w14:textId="77777777" w:rsidR="004D2A7A" w:rsidRPr="009668AA" w:rsidRDefault="004D2A7A" w:rsidP="004D2A7A">
      <w:pPr>
        <w:autoSpaceDE w:val="0"/>
        <w:autoSpaceDN w:val="0"/>
        <w:adjustRightInd w:val="0"/>
        <w:rPr>
          <w:rFonts w:asciiTheme="majorHAnsi" w:hAnsiTheme="majorHAnsi" w:cs="Calibri"/>
        </w:rPr>
      </w:pPr>
      <w:r w:rsidRPr="009668AA">
        <w:rPr>
          <w:rFonts w:asciiTheme="majorHAnsi" w:hAnsiTheme="majorHAnsi" w:cs="Calibri"/>
        </w:rPr>
        <w:t xml:space="preserve">1. </w:t>
      </w:r>
      <w:proofErr w:type="spellStart"/>
      <w:r w:rsidRPr="009668AA">
        <w:rPr>
          <w:rFonts w:asciiTheme="majorHAnsi" w:hAnsiTheme="majorHAnsi" w:cs="Calibri"/>
        </w:rPr>
        <w:t>Vaynor</w:t>
      </w:r>
      <w:proofErr w:type="spellEnd"/>
      <w:r w:rsidRPr="009668AA">
        <w:rPr>
          <w:rFonts w:asciiTheme="majorHAnsi" w:hAnsiTheme="majorHAnsi" w:cs="Calibri"/>
        </w:rPr>
        <w:t xml:space="preserve"> and </w:t>
      </w:r>
      <w:proofErr w:type="spellStart"/>
      <w:r w:rsidRPr="009668AA">
        <w:rPr>
          <w:rFonts w:asciiTheme="majorHAnsi" w:hAnsiTheme="majorHAnsi" w:cs="Calibri"/>
        </w:rPr>
        <w:t>Penderyn</w:t>
      </w:r>
      <w:proofErr w:type="spellEnd"/>
      <w:r w:rsidRPr="009668AA">
        <w:rPr>
          <w:rFonts w:asciiTheme="majorHAnsi" w:hAnsiTheme="majorHAnsi" w:cs="Calibri"/>
        </w:rPr>
        <w:t xml:space="preserve"> High School</w:t>
      </w:r>
    </w:p>
    <w:p w14:paraId="16991D95" w14:textId="77777777" w:rsidR="004D2A7A" w:rsidRPr="009668AA" w:rsidRDefault="004D2A7A" w:rsidP="004D2A7A">
      <w:pPr>
        <w:autoSpaceDE w:val="0"/>
        <w:autoSpaceDN w:val="0"/>
        <w:adjustRightInd w:val="0"/>
        <w:rPr>
          <w:rFonts w:asciiTheme="majorHAnsi" w:hAnsiTheme="majorHAnsi" w:cs="Calibri"/>
        </w:rPr>
      </w:pPr>
      <w:r w:rsidRPr="009668AA">
        <w:rPr>
          <w:rFonts w:asciiTheme="majorHAnsi" w:hAnsiTheme="majorHAnsi" w:cs="Calibri"/>
        </w:rPr>
        <w:t xml:space="preserve">2. </w:t>
      </w:r>
      <w:proofErr w:type="spellStart"/>
      <w:r w:rsidRPr="009668AA">
        <w:rPr>
          <w:rFonts w:asciiTheme="majorHAnsi" w:hAnsiTheme="majorHAnsi" w:cs="Calibri"/>
        </w:rPr>
        <w:t>Godre’r</w:t>
      </w:r>
      <w:proofErr w:type="spellEnd"/>
      <w:r w:rsidRPr="009668AA">
        <w:rPr>
          <w:rFonts w:asciiTheme="majorHAnsi" w:hAnsiTheme="majorHAnsi" w:cs="Calibri"/>
        </w:rPr>
        <w:t xml:space="preserve"> </w:t>
      </w:r>
      <w:proofErr w:type="spellStart"/>
      <w:r w:rsidRPr="009668AA">
        <w:rPr>
          <w:rFonts w:asciiTheme="majorHAnsi" w:hAnsiTheme="majorHAnsi" w:cs="Calibri"/>
        </w:rPr>
        <w:t>Coed</w:t>
      </w:r>
      <w:proofErr w:type="spellEnd"/>
      <w:r w:rsidRPr="009668AA">
        <w:rPr>
          <w:rFonts w:asciiTheme="majorHAnsi" w:hAnsiTheme="majorHAnsi" w:cs="Calibri"/>
        </w:rPr>
        <w:t xml:space="preserve"> Playing Fields</w:t>
      </w:r>
    </w:p>
    <w:p w14:paraId="0B10A30A" w14:textId="77777777" w:rsidR="004D2A7A" w:rsidRPr="009668AA" w:rsidRDefault="004D2A7A" w:rsidP="004D2A7A">
      <w:pPr>
        <w:autoSpaceDE w:val="0"/>
        <w:autoSpaceDN w:val="0"/>
        <w:adjustRightInd w:val="0"/>
        <w:rPr>
          <w:rFonts w:asciiTheme="majorHAnsi" w:hAnsiTheme="majorHAnsi" w:cs="Calibri"/>
        </w:rPr>
      </w:pPr>
      <w:r w:rsidRPr="009668AA">
        <w:rPr>
          <w:rFonts w:asciiTheme="majorHAnsi" w:hAnsiTheme="majorHAnsi" w:cs="Calibri"/>
        </w:rPr>
        <w:t>3. Teddington Playing Fields</w:t>
      </w:r>
    </w:p>
    <w:p w14:paraId="184B7C2B" w14:textId="77777777" w:rsidR="004D2A7A" w:rsidRPr="009668AA" w:rsidRDefault="004D2A7A" w:rsidP="004D2A7A">
      <w:pPr>
        <w:autoSpaceDE w:val="0"/>
        <w:autoSpaceDN w:val="0"/>
        <w:adjustRightInd w:val="0"/>
        <w:rPr>
          <w:rFonts w:asciiTheme="majorHAnsi" w:hAnsiTheme="majorHAnsi" w:cs="Calibri"/>
        </w:rPr>
      </w:pPr>
      <w:r w:rsidRPr="009668AA">
        <w:rPr>
          <w:rFonts w:asciiTheme="majorHAnsi" w:hAnsiTheme="majorHAnsi" w:cs="Calibri"/>
        </w:rPr>
        <w:t xml:space="preserve">4. Current </w:t>
      </w:r>
      <w:proofErr w:type="spellStart"/>
      <w:r w:rsidRPr="009668AA">
        <w:rPr>
          <w:rFonts w:asciiTheme="majorHAnsi" w:hAnsiTheme="majorHAnsi" w:cs="Calibri"/>
        </w:rPr>
        <w:t>Ysgol</w:t>
      </w:r>
      <w:proofErr w:type="spellEnd"/>
      <w:r w:rsidRPr="009668AA">
        <w:rPr>
          <w:rFonts w:asciiTheme="majorHAnsi" w:hAnsiTheme="majorHAnsi" w:cs="Calibri"/>
        </w:rPr>
        <w:t>-y-</w:t>
      </w:r>
      <w:proofErr w:type="spellStart"/>
      <w:r w:rsidRPr="009668AA">
        <w:rPr>
          <w:rFonts w:asciiTheme="majorHAnsi" w:hAnsiTheme="majorHAnsi" w:cs="Calibri"/>
        </w:rPr>
        <w:t>Graig</w:t>
      </w:r>
      <w:proofErr w:type="spellEnd"/>
      <w:r w:rsidRPr="009668AA">
        <w:rPr>
          <w:rFonts w:asciiTheme="majorHAnsi" w:hAnsiTheme="majorHAnsi" w:cs="Calibri"/>
        </w:rPr>
        <w:t xml:space="preserve"> Primary School</w:t>
      </w:r>
    </w:p>
    <w:p w14:paraId="22E746AE" w14:textId="77777777" w:rsidR="004D2A7A" w:rsidRPr="009668AA" w:rsidRDefault="004D2A7A" w:rsidP="004D2A7A">
      <w:pPr>
        <w:autoSpaceDE w:val="0"/>
        <w:autoSpaceDN w:val="0"/>
        <w:adjustRightInd w:val="0"/>
        <w:rPr>
          <w:rFonts w:asciiTheme="majorHAnsi" w:hAnsiTheme="majorHAnsi" w:cs="Calibri"/>
        </w:rPr>
      </w:pPr>
      <w:r w:rsidRPr="009668AA">
        <w:rPr>
          <w:rFonts w:asciiTheme="majorHAnsi" w:hAnsiTheme="majorHAnsi" w:cs="Calibri"/>
        </w:rPr>
        <w:t>5. Black Patch Playing Fields</w:t>
      </w:r>
    </w:p>
    <w:p w14:paraId="1D8F3883" w14:textId="77777777" w:rsidR="004D2A7A" w:rsidRPr="009668AA" w:rsidRDefault="004D2A7A" w:rsidP="004D2A7A">
      <w:pPr>
        <w:autoSpaceDE w:val="0"/>
        <w:autoSpaceDN w:val="0"/>
        <w:adjustRightInd w:val="0"/>
        <w:rPr>
          <w:rFonts w:asciiTheme="majorHAnsi" w:hAnsiTheme="majorHAnsi" w:cs="Calibri"/>
        </w:rPr>
      </w:pPr>
      <w:r w:rsidRPr="009668AA">
        <w:rPr>
          <w:rFonts w:asciiTheme="majorHAnsi" w:hAnsiTheme="majorHAnsi" w:cs="Calibri"/>
        </w:rPr>
        <w:t xml:space="preserve">6. </w:t>
      </w:r>
      <w:proofErr w:type="spellStart"/>
      <w:r w:rsidRPr="009668AA">
        <w:rPr>
          <w:rFonts w:asciiTheme="majorHAnsi" w:hAnsiTheme="majorHAnsi" w:cs="Calibri"/>
        </w:rPr>
        <w:t>Ysgol</w:t>
      </w:r>
      <w:proofErr w:type="spellEnd"/>
      <w:r w:rsidRPr="009668AA">
        <w:rPr>
          <w:rFonts w:asciiTheme="majorHAnsi" w:hAnsiTheme="majorHAnsi" w:cs="Calibri"/>
        </w:rPr>
        <w:t>-y-</w:t>
      </w:r>
      <w:proofErr w:type="spellStart"/>
      <w:r w:rsidRPr="009668AA">
        <w:rPr>
          <w:rFonts w:asciiTheme="majorHAnsi" w:hAnsiTheme="majorHAnsi" w:cs="Calibri"/>
        </w:rPr>
        <w:t>Graig</w:t>
      </w:r>
      <w:proofErr w:type="spellEnd"/>
      <w:r w:rsidRPr="009668AA">
        <w:rPr>
          <w:rFonts w:asciiTheme="majorHAnsi" w:hAnsiTheme="majorHAnsi" w:cs="Calibri"/>
        </w:rPr>
        <w:t xml:space="preserve"> Nursery Site</w:t>
      </w:r>
    </w:p>
    <w:p w14:paraId="1A77AF04" w14:textId="77777777" w:rsidR="004D2A7A" w:rsidRPr="009668AA" w:rsidRDefault="004D2A7A" w:rsidP="004D2A7A">
      <w:pPr>
        <w:autoSpaceDE w:val="0"/>
        <w:autoSpaceDN w:val="0"/>
        <w:adjustRightInd w:val="0"/>
        <w:rPr>
          <w:rFonts w:asciiTheme="majorHAnsi" w:hAnsiTheme="majorHAnsi" w:cs="Calibri"/>
        </w:rPr>
      </w:pPr>
      <w:r w:rsidRPr="009668AA">
        <w:rPr>
          <w:rFonts w:asciiTheme="majorHAnsi" w:hAnsiTheme="majorHAnsi" w:cs="Calibri"/>
        </w:rPr>
        <w:t>7. Pen y Dre High School Site</w:t>
      </w:r>
    </w:p>
    <w:p w14:paraId="7C81F37B" w14:textId="77777777" w:rsidR="004D2A7A" w:rsidRPr="009668AA" w:rsidRDefault="004D2A7A" w:rsidP="004D2A7A">
      <w:pPr>
        <w:autoSpaceDE w:val="0"/>
        <w:autoSpaceDN w:val="0"/>
        <w:adjustRightInd w:val="0"/>
        <w:rPr>
          <w:rFonts w:asciiTheme="majorHAnsi" w:hAnsiTheme="majorHAnsi" w:cs="Calibri"/>
        </w:rPr>
      </w:pPr>
      <w:r w:rsidRPr="009668AA">
        <w:rPr>
          <w:rFonts w:asciiTheme="majorHAnsi" w:hAnsiTheme="majorHAnsi" w:cs="Calibri"/>
        </w:rPr>
        <w:t xml:space="preserve">8. </w:t>
      </w:r>
      <w:proofErr w:type="spellStart"/>
      <w:r w:rsidRPr="009668AA">
        <w:rPr>
          <w:rFonts w:asciiTheme="majorHAnsi" w:hAnsiTheme="majorHAnsi" w:cs="Calibri"/>
        </w:rPr>
        <w:t>Cyfarthfa</w:t>
      </w:r>
      <w:proofErr w:type="spellEnd"/>
      <w:r w:rsidRPr="009668AA">
        <w:rPr>
          <w:rFonts w:asciiTheme="majorHAnsi" w:hAnsiTheme="majorHAnsi" w:cs="Calibri"/>
        </w:rPr>
        <w:t xml:space="preserve"> Junior School Site</w:t>
      </w:r>
    </w:p>
    <w:p w14:paraId="2066BD62" w14:textId="77777777" w:rsidR="004D2A7A" w:rsidRPr="009668AA" w:rsidRDefault="004D2A7A" w:rsidP="004D2A7A">
      <w:pPr>
        <w:autoSpaceDE w:val="0"/>
        <w:autoSpaceDN w:val="0"/>
        <w:adjustRightInd w:val="0"/>
        <w:rPr>
          <w:rFonts w:asciiTheme="majorHAnsi" w:hAnsiTheme="majorHAnsi" w:cs="Calibri"/>
        </w:rPr>
      </w:pPr>
    </w:p>
    <w:p w14:paraId="207C0A48" w14:textId="77777777" w:rsidR="004D2A7A" w:rsidRPr="009668AA" w:rsidRDefault="004D2A7A" w:rsidP="004D2A7A">
      <w:pPr>
        <w:autoSpaceDE w:val="0"/>
        <w:autoSpaceDN w:val="0"/>
        <w:adjustRightInd w:val="0"/>
        <w:rPr>
          <w:rFonts w:asciiTheme="majorHAnsi" w:hAnsiTheme="majorHAnsi" w:cs="Calibri"/>
        </w:rPr>
      </w:pPr>
    </w:p>
    <w:p w14:paraId="51A3300A" w14:textId="77777777" w:rsidR="00432EFD" w:rsidRPr="009668AA" w:rsidRDefault="00432EFD" w:rsidP="004D2A7A">
      <w:pPr>
        <w:rPr>
          <w:rFonts w:asciiTheme="majorHAnsi" w:hAnsiTheme="majorHAnsi" w:cs="Calibri"/>
        </w:rPr>
      </w:pPr>
    </w:p>
    <w:p w14:paraId="7C76DF33" w14:textId="77777777" w:rsidR="00432EFD" w:rsidRPr="009668AA" w:rsidRDefault="00432EFD" w:rsidP="004D2A7A">
      <w:pPr>
        <w:rPr>
          <w:rFonts w:asciiTheme="majorHAnsi" w:hAnsiTheme="majorHAnsi" w:cs="Calibri"/>
        </w:rPr>
      </w:pPr>
    </w:p>
    <w:p w14:paraId="775D931F" w14:textId="77777777" w:rsidR="003A56A6" w:rsidRDefault="003A56A6" w:rsidP="004D2A7A">
      <w:pPr>
        <w:rPr>
          <w:rFonts w:asciiTheme="majorHAnsi" w:hAnsiTheme="majorHAnsi" w:cs="Calibri"/>
        </w:rPr>
      </w:pPr>
    </w:p>
    <w:p w14:paraId="5BE2062B" w14:textId="77777777" w:rsidR="003A56A6" w:rsidRDefault="003A56A6" w:rsidP="004D2A7A">
      <w:pPr>
        <w:rPr>
          <w:rFonts w:asciiTheme="majorHAnsi" w:hAnsiTheme="majorHAnsi" w:cs="Calibri"/>
        </w:rPr>
      </w:pPr>
    </w:p>
    <w:p w14:paraId="09138DD8" w14:textId="77777777" w:rsidR="003A56A6" w:rsidRDefault="003A56A6" w:rsidP="004D2A7A">
      <w:pPr>
        <w:rPr>
          <w:rFonts w:asciiTheme="majorHAnsi" w:hAnsiTheme="majorHAnsi" w:cs="Calibri"/>
        </w:rPr>
      </w:pPr>
    </w:p>
    <w:p w14:paraId="4E35525D" w14:textId="77777777" w:rsidR="003A56A6" w:rsidRDefault="003A56A6" w:rsidP="004D2A7A">
      <w:pPr>
        <w:rPr>
          <w:rFonts w:asciiTheme="majorHAnsi" w:hAnsiTheme="majorHAnsi" w:cs="Calibri"/>
        </w:rPr>
      </w:pPr>
    </w:p>
    <w:p w14:paraId="6EA58AC8" w14:textId="77777777" w:rsidR="003A56A6" w:rsidRDefault="003A56A6" w:rsidP="004D2A7A">
      <w:pPr>
        <w:rPr>
          <w:rFonts w:asciiTheme="majorHAnsi" w:hAnsiTheme="majorHAnsi" w:cs="Calibri"/>
        </w:rPr>
      </w:pPr>
    </w:p>
    <w:p w14:paraId="5FCA020E" w14:textId="77777777" w:rsidR="005E0FA9" w:rsidRDefault="005E0FA9" w:rsidP="004D2A7A">
      <w:pPr>
        <w:rPr>
          <w:rFonts w:asciiTheme="majorHAnsi" w:hAnsiTheme="majorHAnsi" w:cs="Calibri"/>
        </w:rPr>
      </w:pPr>
    </w:p>
    <w:p w14:paraId="63BDC666" w14:textId="77777777" w:rsidR="005E0FA9" w:rsidRDefault="005E0FA9" w:rsidP="004D2A7A">
      <w:pPr>
        <w:rPr>
          <w:rFonts w:asciiTheme="majorHAnsi" w:hAnsiTheme="majorHAnsi" w:cs="Calibri"/>
        </w:rPr>
      </w:pPr>
    </w:p>
    <w:p w14:paraId="027125CE" w14:textId="77777777" w:rsidR="005E0FA9" w:rsidRDefault="005E0FA9" w:rsidP="004D2A7A">
      <w:pPr>
        <w:rPr>
          <w:rFonts w:asciiTheme="majorHAnsi" w:hAnsiTheme="majorHAnsi" w:cs="Calibri"/>
        </w:rPr>
      </w:pPr>
    </w:p>
    <w:p w14:paraId="49C3EEC8" w14:textId="77777777" w:rsidR="005E0FA9" w:rsidRDefault="005E0FA9" w:rsidP="004D2A7A">
      <w:pPr>
        <w:rPr>
          <w:rFonts w:asciiTheme="majorHAnsi" w:hAnsiTheme="majorHAnsi" w:cs="Calibri"/>
        </w:rPr>
      </w:pPr>
    </w:p>
    <w:p w14:paraId="7CAC492B" w14:textId="77777777" w:rsidR="005E0FA9" w:rsidRDefault="005E0FA9" w:rsidP="004D2A7A">
      <w:pPr>
        <w:rPr>
          <w:rFonts w:asciiTheme="majorHAnsi" w:hAnsiTheme="majorHAnsi" w:cs="Calibri"/>
        </w:rPr>
      </w:pPr>
    </w:p>
    <w:p w14:paraId="787FF7A5" w14:textId="77777777" w:rsidR="005E0FA9" w:rsidRDefault="005E0FA9" w:rsidP="004D2A7A">
      <w:pPr>
        <w:rPr>
          <w:rFonts w:asciiTheme="majorHAnsi" w:hAnsiTheme="majorHAnsi" w:cs="Calibri"/>
        </w:rPr>
      </w:pPr>
    </w:p>
    <w:p w14:paraId="604C6D0D" w14:textId="77777777" w:rsidR="003A56A6" w:rsidRDefault="003A56A6" w:rsidP="004D2A7A">
      <w:pPr>
        <w:rPr>
          <w:rFonts w:asciiTheme="majorHAnsi" w:hAnsiTheme="majorHAnsi" w:cs="Calibri"/>
        </w:rPr>
      </w:pPr>
    </w:p>
    <w:p w14:paraId="6F006C27" w14:textId="77777777" w:rsidR="003A56A6" w:rsidRDefault="003A56A6" w:rsidP="004D2A7A">
      <w:pPr>
        <w:rPr>
          <w:rFonts w:asciiTheme="majorHAnsi" w:hAnsiTheme="majorHAnsi" w:cs="Calibri"/>
        </w:rPr>
      </w:pPr>
    </w:p>
    <w:p w14:paraId="7E420B9A" w14:textId="77777777" w:rsidR="003A56A6" w:rsidRDefault="003A56A6" w:rsidP="004D2A7A">
      <w:pPr>
        <w:rPr>
          <w:rFonts w:asciiTheme="majorHAnsi" w:hAnsiTheme="majorHAnsi" w:cs="Calibri"/>
        </w:rPr>
      </w:pPr>
    </w:p>
    <w:p w14:paraId="46C40177" w14:textId="77777777" w:rsidR="004D2A7A" w:rsidRPr="009668AA" w:rsidRDefault="00D754A9" w:rsidP="004D2A7A">
      <w:pPr>
        <w:rPr>
          <w:rFonts w:asciiTheme="majorHAnsi" w:hAnsiTheme="majorHAnsi" w:cs="Calibri"/>
        </w:rPr>
      </w:pPr>
      <w:r w:rsidRPr="009668AA">
        <w:rPr>
          <w:rFonts w:asciiTheme="majorHAnsi" w:hAnsiTheme="majorHAnsi" w:cs="Calibri"/>
        </w:rPr>
        <w:t>See f</w:t>
      </w:r>
      <w:r w:rsidR="004D2A7A" w:rsidRPr="009668AA">
        <w:rPr>
          <w:rFonts w:asciiTheme="majorHAnsi" w:hAnsiTheme="majorHAnsi" w:cs="Calibri"/>
        </w:rPr>
        <w:t>igure 1 below</w:t>
      </w:r>
    </w:p>
    <w:p w14:paraId="68790912" w14:textId="77777777" w:rsidR="004D2A7A" w:rsidRPr="009668AA" w:rsidRDefault="004D2A7A" w:rsidP="004D2A7A">
      <w:pPr>
        <w:rPr>
          <w:rFonts w:asciiTheme="majorHAnsi" w:hAnsiTheme="majorHAnsi" w:cs="Calibri"/>
        </w:rPr>
      </w:pPr>
    </w:p>
    <w:p w14:paraId="065DE563" w14:textId="0B18482E" w:rsidR="004D2A7A" w:rsidRPr="004B30CD" w:rsidRDefault="004B30CD" w:rsidP="004D2A7A">
      <w:pPr>
        <w:rPr>
          <w:rFonts w:asciiTheme="majorHAnsi" w:hAnsiTheme="majorHAnsi" w:cs="Calibri"/>
          <w:i/>
        </w:rPr>
      </w:pPr>
      <w:bookmarkStart w:id="5" w:name="_GoBack"/>
      <w:r w:rsidRPr="004B30CD">
        <w:rPr>
          <w:rFonts w:asciiTheme="majorHAnsi" w:hAnsiTheme="majorHAnsi" w:cs="Calibri"/>
          <w:i/>
        </w:rPr>
        <w:t>Taken out to email</w:t>
      </w:r>
    </w:p>
    <w:bookmarkEnd w:id="5"/>
    <w:p w14:paraId="5B35C561" w14:textId="77777777" w:rsidR="004D2A7A" w:rsidRPr="009668AA" w:rsidRDefault="004D2A7A" w:rsidP="004D2A7A">
      <w:pPr>
        <w:rPr>
          <w:rFonts w:asciiTheme="majorHAnsi" w:hAnsiTheme="majorHAnsi" w:cs="Calibri"/>
        </w:rPr>
      </w:pPr>
    </w:p>
    <w:p w14:paraId="38E1FFD8" w14:textId="77777777" w:rsidR="00D754A9" w:rsidRPr="005658D0" w:rsidRDefault="00D754A9" w:rsidP="004D2A7A">
      <w:pPr>
        <w:autoSpaceDE w:val="0"/>
        <w:autoSpaceDN w:val="0"/>
        <w:adjustRightInd w:val="0"/>
        <w:rPr>
          <w:rFonts w:asciiTheme="majorHAnsi" w:hAnsiTheme="majorHAnsi" w:cs="Calibri"/>
          <w:b/>
        </w:rPr>
      </w:pPr>
      <w:r w:rsidRPr="005658D0">
        <w:rPr>
          <w:rFonts w:asciiTheme="majorHAnsi" w:hAnsiTheme="majorHAnsi" w:cs="Calibri"/>
          <w:b/>
        </w:rPr>
        <w:t>Key factors</w:t>
      </w:r>
    </w:p>
    <w:p w14:paraId="5120C0A2" w14:textId="77777777" w:rsidR="004D2A7A" w:rsidRPr="005658D0" w:rsidRDefault="004D2A7A" w:rsidP="004D2A7A">
      <w:pPr>
        <w:autoSpaceDE w:val="0"/>
        <w:autoSpaceDN w:val="0"/>
        <w:adjustRightInd w:val="0"/>
        <w:rPr>
          <w:rFonts w:asciiTheme="majorHAnsi" w:hAnsiTheme="majorHAnsi" w:cs="Calibri"/>
        </w:rPr>
      </w:pPr>
    </w:p>
    <w:p w14:paraId="708AE569" w14:textId="77777777" w:rsidR="00E44212" w:rsidRPr="003A56A6" w:rsidRDefault="00E44212" w:rsidP="00E44212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Calibri" w:hAnsiTheme="majorHAnsi" w:cs="Calibri,Bold"/>
          <w:b/>
          <w:bCs/>
          <w:sz w:val="24"/>
          <w:szCs w:val="24"/>
        </w:rPr>
      </w:pPr>
      <w:r w:rsidRPr="003A56A6">
        <w:rPr>
          <w:rFonts w:ascii="Calibri" w:hAnsiTheme="majorHAnsi" w:cs="Calibri,Bold"/>
          <w:b/>
          <w:bCs/>
          <w:sz w:val="24"/>
          <w:szCs w:val="24"/>
        </w:rPr>
        <w:t>Education</w:t>
      </w:r>
    </w:p>
    <w:p w14:paraId="1B8FCFD4" w14:textId="77777777" w:rsidR="00E44212" w:rsidRPr="00E51EA7" w:rsidRDefault="00E51EA7" w:rsidP="00E44212">
      <w:pPr>
        <w:pStyle w:val="ListParagraph"/>
        <w:numPr>
          <w:ilvl w:val="1"/>
          <w:numId w:val="6"/>
        </w:numPr>
        <w:autoSpaceDE w:val="0"/>
        <w:autoSpaceDN w:val="0"/>
        <w:adjustRightInd w:val="0"/>
        <w:rPr>
          <w:rFonts w:ascii="Calibri" w:hAnsiTheme="majorHAnsi" w:cs="Calibri,Bold"/>
          <w:bCs/>
          <w:sz w:val="24"/>
          <w:szCs w:val="24"/>
        </w:rPr>
      </w:pPr>
      <w:r>
        <w:rPr>
          <w:rFonts w:ascii="Calibri" w:hAnsiTheme="majorHAnsi" w:cs="Calibri,Bold"/>
          <w:bCs/>
          <w:sz w:val="24"/>
          <w:szCs w:val="24"/>
        </w:rPr>
        <w:t>S</w:t>
      </w:r>
      <w:r w:rsidR="00E44212" w:rsidRPr="00E51EA7">
        <w:rPr>
          <w:rFonts w:ascii="Calibri" w:hAnsiTheme="majorHAnsi" w:cs="Calibri,Bold"/>
          <w:bCs/>
          <w:sz w:val="24"/>
          <w:szCs w:val="24"/>
        </w:rPr>
        <w:t>ufficient and appropriate outdoor space</w:t>
      </w:r>
    </w:p>
    <w:p w14:paraId="7724B408" w14:textId="77777777" w:rsidR="00E44212" w:rsidRPr="00E51EA7" w:rsidRDefault="00E44212" w:rsidP="00E44212">
      <w:pPr>
        <w:pStyle w:val="ListParagraph"/>
        <w:numPr>
          <w:ilvl w:val="1"/>
          <w:numId w:val="6"/>
        </w:numPr>
        <w:autoSpaceDE w:val="0"/>
        <w:autoSpaceDN w:val="0"/>
        <w:adjustRightInd w:val="0"/>
        <w:rPr>
          <w:rFonts w:ascii="Calibri" w:hAnsiTheme="majorHAnsi" w:cs="Calibri,Bold"/>
          <w:bCs/>
          <w:sz w:val="24"/>
          <w:szCs w:val="24"/>
        </w:rPr>
      </w:pPr>
      <w:r w:rsidRPr="00E51EA7">
        <w:rPr>
          <w:rFonts w:ascii="Calibri" w:hAnsiTheme="majorHAnsi" w:cs="Calibri,Bold"/>
          <w:bCs/>
          <w:sz w:val="24"/>
          <w:szCs w:val="24"/>
        </w:rPr>
        <w:t>Ability to offer a range of facilities</w:t>
      </w:r>
    </w:p>
    <w:p w14:paraId="561B83B3" w14:textId="77777777" w:rsidR="00E44212" w:rsidRPr="00E51EA7" w:rsidRDefault="00E44212" w:rsidP="00E44212">
      <w:pPr>
        <w:pStyle w:val="ListParagraph"/>
        <w:numPr>
          <w:ilvl w:val="1"/>
          <w:numId w:val="6"/>
        </w:numPr>
        <w:autoSpaceDE w:val="0"/>
        <w:autoSpaceDN w:val="0"/>
        <w:adjustRightInd w:val="0"/>
        <w:rPr>
          <w:rFonts w:ascii="Calibri" w:hAnsiTheme="majorHAnsi" w:cs="Calibri,Bold"/>
          <w:bCs/>
          <w:sz w:val="24"/>
          <w:szCs w:val="24"/>
        </w:rPr>
      </w:pPr>
      <w:r w:rsidRPr="00E51EA7">
        <w:rPr>
          <w:rFonts w:ascii="Calibri" w:hAnsiTheme="majorHAnsi" w:cs="Calibri,Bold"/>
          <w:bCs/>
          <w:sz w:val="24"/>
          <w:szCs w:val="24"/>
        </w:rPr>
        <w:t>Factors that will improve education outcomes</w:t>
      </w:r>
    </w:p>
    <w:p w14:paraId="78986056" w14:textId="77777777" w:rsidR="00E44212" w:rsidRPr="003A56A6" w:rsidRDefault="00E44212" w:rsidP="00E44212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Calibri" w:hAnsiTheme="majorHAnsi" w:cs="Calibri,Bold"/>
          <w:b/>
          <w:bCs/>
          <w:sz w:val="24"/>
          <w:szCs w:val="24"/>
        </w:rPr>
      </w:pPr>
      <w:r w:rsidRPr="003A56A6">
        <w:rPr>
          <w:rFonts w:ascii="Calibri" w:hAnsiTheme="majorHAnsi" w:cs="Calibri,Bold"/>
          <w:b/>
          <w:bCs/>
          <w:sz w:val="24"/>
          <w:szCs w:val="24"/>
        </w:rPr>
        <w:t>Access, Parking and Travel</w:t>
      </w:r>
    </w:p>
    <w:p w14:paraId="08B4BC2E" w14:textId="77777777" w:rsidR="00E44212" w:rsidRPr="00E51EA7" w:rsidRDefault="00E44212" w:rsidP="00E44212">
      <w:pPr>
        <w:pStyle w:val="ListParagraph"/>
        <w:numPr>
          <w:ilvl w:val="1"/>
          <w:numId w:val="6"/>
        </w:numPr>
        <w:autoSpaceDE w:val="0"/>
        <w:autoSpaceDN w:val="0"/>
        <w:adjustRightInd w:val="0"/>
        <w:rPr>
          <w:rFonts w:ascii="Calibri" w:hAnsiTheme="majorHAnsi" w:cs="Calibri,Bold"/>
          <w:bCs/>
          <w:sz w:val="24"/>
          <w:szCs w:val="24"/>
        </w:rPr>
      </w:pPr>
      <w:r w:rsidRPr="00E51EA7">
        <w:rPr>
          <w:rFonts w:ascii="Calibri" w:hAnsiTheme="majorHAnsi" w:cs="Calibri,Bold"/>
          <w:bCs/>
          <w:sz w:val="24"/>
          <w:szCs w:val="24"/>
        </w:rPr>
        <w:t>Safe vehicle access</w:t>
      </w:r>
    </w:p>
    <w:p w14:paraId="18A3EAC8" w14:textId="77777777" w:rsidR="00E44212" w:rsidRPr="00E51EA7" w:rsidRDefault="00E44212" w:rsidP="00E44212">
      <w:pPr>
        <w:pStyle w:val="ListParagraph"/>
        <w:numPr>
          <w:ilvl w:val="1"/>
          <w:numId w:val="6"/>
        </w:numPr>
        <w:autoSpaceDE w:val="0"/>
        <w:autoSpaceDN w:val="0"/>
        <w:adjustRightInd w:val="0"/>
        <w:rPr>
          <w:rFonts w:ascii="Calibri" w:hAnsiTheme="majorHAnsi" w:cs="Calibri,Bold"/>
          <w:bCs/>
          <w:sz w:val="24"/>
          <w:szCs w:val="24"/>
        </w:rPr>
      </w:pPr>
      <w:r w:rsidRPr="00E51EA7">
        <w:rPr>
          <w:rFonts w:ascii="Calibri" w:hAnsiTheme="majorHAnsi" w:cs="Calibri,Bold"/>
          <w:bCs/>
          <w:sz w:val="24"/>
          <w:szCs w:val="24"/>
        </w:rPr>
        <w:t>Safe available pedestrian routes</w:t>
      </w:r>
    </w:p>
    <w:p w14:paraId="6372CBBA" w14:textId="77777777" w:rsidR="00E44212" w:rsidRPr="00E51EA7" w:rsidRDefault="00E44212" w:rsidP="00E44212">
      <w:pPr>
        <w:pStyle w:val="ListParagraph"/>
        <w:numPr>
          <w:ilvl w:val="1"/>
          <w:numId w:val="6"/>
        </w:numPr>
        <w:autoSpaceDE w:val="0"/>
        <w:autoSpaceDN w:val="0"/>
        <w:adjustRightInd w:val="0"/>
        <w:rPr>
          <w:rFonts w:ascii="Calibri" w:hAnsiTheme="majorHAnsi" w:cs="Calibri,Bold"/>
          <w:bCs/>
          <w:sz w:val="24"/>
          <w:szCs w:val="24"/>
        </w:rPr>
      </w:pPr>
      <w:r w:rsidRPr="00E51EA7">
        <w:rPr>
          <w:rFonts w:ascii="Calibri" w:hAnsiTheme="majorHAnsi" w:cs="Calibri,Bold"/>
          <w:bCs/>
          <w:sz w:val="24"/>
          <w:szCs w:val="24"/>
        </w:rPr>
        <w:t>Sufficient off road parking for safe drop off and pick up</w:t>
      </w:r>
    </w:p>
    <w:p w14:paraId="45FE8CF1" w14:textId="77777777" w:rsidR="00E44212" w:rsidRPr="003A56A6" w:rsidRDefault="00E44212" w:rsidP="00E44212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Calibri" w:hAnsiTheme="majorHAnsi" w:cs="Calibri,Bold"/>
          <w:b/>
          <w:bCs/>
          <w:sz w:val="24"/>
          <w:szCs w:val="24"/>
        </w:rPr>
      </w:pPr>
      <w:r w:rsidRPr="003A56A6">
        <w:rPr>
          <w:rFonts w:ascii="Calibri" w:hAnsiTheme="majorHAnsi" w:cs="Calibri,Bold"/>
          <w:b/>
          <w:bCs/>
          <w:sz w:val="24"/>
          <w:szCs w:val="24"/>
        </w:rPr>
        <w:t>Technical</w:t>
      </w:r>
    </w:p>
    <w:p w14:paraId="5171C261" w14:textId="77777777" w:rsidR="00E44212" w:rsidRPr="00E51EA7" w:rsidRDefault="00E44212" w:rsidP="00E44212">
      <w:pPr>
        <w:pStyle w:val="ListParagraph"/>
        <w:numPr>
          <w:ilvl w:val="1"/>
          <w:numId w:val="6"/>
        </w:numPr>
        <w:autoSpaceDE w:val="0"/>
        <w:autoSpaceDN w:val="0"/>
        <w:adjustRightInd w:val="0"/>
        <w:rPr>
          <w:rFonts w:ascii="Calibri" w:hAnsiTheme="majorHAnsi" w:cs="Calibri,Bold"/>
          <w:bCs/>
          <w:sz w:val="24"/>
          <w:szCs w:val="24"/>
        </w:rPr>
      </w:pPr>
      <w:r w:rsidRPr="00E51EA7">
        <w:rPr>
          <w:rFonts w:ascii="Calibri" w:hAnsiTheme="majorHAnsi" w:cs="Calibri,Bold"/>
          <w:bCs/>
          <w:sz w:val="24"/>
          <w:szCs w:val="24"/>
        </w:rPr>
        <w:t>Size of site</w:t>
      </w:r>
    </w:p>
    <w:p w14:paraId="143AF25C" w14:textId="77777777" w:rsidR="00E44212" w:rsidRPr="00E51EA7" w:rsidRDefault="00E44212" w:rsidP="00E44212">
      <w:pPr>
        <w:pStyle w:val="ListParagraph"/>
        <w:numPr>
          <w:ilvl w:val="2"/>
          <w:numId w:val="6"/>
        </w:numPr>
        <w:autoSpaceDE w:val="0"/>
        <w:autoSpaceDN w:val="0"/>
        <w:adjustRightInd w:val="0"/>
        <w:rPr>
          <w:rFonts w:ascii="Calibri" w:hAnsiTheme="majorHAnsi" w:cs="Calibri,Bold"/>
          <w:bCs/>
          <w:sz w:val="24"/>
          <w:szCs w:val="24"/>
        </w:rPr>
      </w:pPr>
      <w:r w:rsidRPr="00E51EA7">
        <w:rPr>
          <w:rFonts w:ascii="Calibri" w:hAnsiTheme="majorHAnsi" w:cs="Calibri,Bold"/>
          <w:bCs/>
          <w:sz w:val="24"/>
          <w:szCs w:val="24"/>
        </w:rPr>
        <w:t>Accommodate</w:t>
      </w:r>
      <w:r w:rsidR="00E51EA7">
        <w:rPr>
          <w:rFonts w:ascii="Calibri" w:hAnsiTheme="majorHAnsi" w:cs="Calibri,Bold"/>
          <w:bCs/>
          <w:sz w:val="24"/>
          <w:szCs w:val="24"/>
        </w:rPr>
        <w:t xml:space="preserve"> building, outdoor play space, s</w:t>
      </w:r>
      <w:r w:rsidRPr="00E51EA7">
        <w:rPr>
          <w:rFonts w:ascii="Calibri" w:hAnsiTheme="majorHAnsi" w:cs="Calibri,Bold"/>
          <w:bCs/>
          <w:sz w:val="24"/>
          <w:szCs w:val="24"/>
        </w:rPr>
        <w:t>ufficient off road staff parking, delivery access.</w:t>
      </w:r>
    </w:p>
    <w:p w14:paraId="34707536" w14:textId="77777777" w:rsidR="00E44212" w:rsidRPr="00E51EA7" w:rsidRDefault="00E44212" w:rsidP="00E44212">
      <w:pPr>
        <w:pStyle w:val="ListParagraph"/>
        <w:numPr>
          <w:ilvl w:val="2"/>
          <w:numId w:val="6"/>
        </w:numPr>
        <w:autoSpaceDE w:val="0"/>
        <w:autoSpaceDN w:val="0"/>
        <w:adjustRightInd w:val="0"/>
        <w:rPr>
          <w:rFonts w:ascii="Calibri" w:hAnsiTheme="majorHAnsi" w:cs="Calibri,Bold"/>
          <w:bCs/>
          <w:sz w:val="24"/>
          <w:szCs w:val="24"/>
        </w:rPr>
      </w:pPr>
      <w:r w:rsidRPr="00E51EA7">
        <w:rPr>
          <w:rFonts w:ascii="Calibri" w:hAnsiTheme="majorHAnsi" w:cs="Calibri,Bold"/>
          <w:bCs/>
          <w:sz w:val="24"/>
          <w:szCs w:val="24"/>
        </w:rPr>
        <w:t>Access to site for construction traffic</w:t>
      </w:r>
    </w:p>
    <w:p w14:paraId="594D5E86" w14:textId="77777777" w:rsidR="00E44212" w:rsidRPr="00E51EA7" w:rsidRDefault="00E44212" w:rsidP="00E44212">
      <w:pPr>
        <w:pStyle w:val="ListParagraph"/>
        <w:numPr>
          <w:ilvl w:val="1"/>
          <w:numId w:val="6"/>
        </w:numPr>
        <w:autoSpaceDE w:val="0"/>
        <w:autoSpaceDN w:val="0"/>
        <w:adjustRightInd w:val="0"/>
        <w:rPr>
          <w:rFonts w:ascii="Calibri" w:hAnsiTheme="majorHAnsi" w:cs="Calibri,Bold"/>
          <w:bCs/>
          <w:sz w:val="24"/>
          <w:szCs w:val="24"/>
        </w:rPr>
      </w:pPr>
      <w:r w:rsidRPr="00E51EA7">
        <w:rPr>
          <w:rFonts w:ascii="Calibri" w:hAnsiTheme="majorHAnsi" w:cs="Calibri,Bold"/>
          <w:bCs/>
          <w:sz w:val="24"/>
          <w:szCs w:val="24"/>
        </w:rPr>
        <w:t>Site levels and ground conditions</w:t>
      </w:r>
    </w:p>
    <w:p w14:paraId="08302695" w14:textId="77777777" w:rsidR="00E44212" w:rsidRPr="003A56A6" w:rsidRDefault="00E44212" w:rsidP="00E44212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Calibri" w:hAnsiTheme="majorHAnsi" w:cs="Calibri,Bold"/>
          <w:b/>
          <w:bCs/>
          <w:sz w:val="24"/>
          <w:szCs w:val="24"/>
        </w:rPr>
      </w:pPr>
      <w:r w:rsidRPr="003A56A6">
        <w:rPr>
          <w:rFonts w:ascii="Calibri" w:hAnsiTheme="majorHAnsi" w:cs="Calibri,Bold"/>
          <w:b/>
          <w:bCs/>
          <w:sz w:val="24"/>
          <w:szCs w:val="24"/>
        </w:rPr>
        <w:t>Planning</w:t>
      </w:r>
    </w:p>
    <w:p w14:paraId="3A44C4D2" w14:textId="77777777" w:rsidR="00E44212" w:rsidRPr="00E51EA7" w:rsidRDefault="00E44212" w:rsidP="00E44212">
      <w:pPr>
        <w:pStyle w:val="ListParagraph"/>
        <w:numPr>
          <w:ilvl w:val="1"/>
          <w:numId w:val="6"/>
        </w:numPr>
        <w:autoSpaceDE w:val="0"/>
        <w:autoSpaceDN w:val="0"/>
        <w:adjustRightInd w:val="0"/>
        <w:rPr>
          <w:rFonts w:ascii="Calibri" w:hAnsiTheme="majorHAnsi" w:cs="Calibri,Bold"/>
          <w:bCs/>
          <w:sz w:val="24"/>
          <w:szCs w:val="24"/>
        </w:rPr>
      </w:pPr>
      <w:r w:rsidRPr="00E51EA7">
        <w:rPr>
          <w:rFonts w:ascii="Calibri" w:hAnsiTheme="majorHAnsi" w:cs="Calibri,Bold"/>
          <w:bCs/>
          <w:sz w:val="24"/>
          <w:szCs w:val="24"/>
        </w:rPr>
        <w:t xml:space="preserve">Complies with the Merthyr Tydfil Local Development Plan (LDP) </w:t>
      </w:r>
    </w:p>
    <w:p w14:paraId="7B3F89F2" w14:textId="77777777" w:rsidR="004D2A7A" w:rsidRPr="005658D0" w:rsidRDefault="004D2A7A" w:rsidP="0073406F">
      <w:pPr>
        <w:pStyle w:val="Heading1"/>
      </w:pPr>
      <w:bookmarkStart w:id="6" w:name="_Toc475698308"/>
      <w:r w:rsidRPr="005658D0">
        <w:t>How can you help shape our thinking?</w:t>
      </w:r>
      <w:bookmarkEnd w:id="6"/>
    </w:p>
    <w:p w14:paraId="4F9C0B10" w14:textId="77777777" w:rsidR="004D2A7A" w:rsidRPr="009668AA" w:rsidRDefault="004D2A7A" w:rsidP="004D2A7A">
      <w:pPr>
        <w:rPr>
          <w:rFonts w:asciiTheme="majorHAnsi" w:hAnsiTheme="majorHAnsi"/>
          <w:b/>
        </w:rPr>
      </w:pPr>
    </w:p>
    <w:p w14:paraId="30615249" w14:textId="77777777" w:rsidR="004D2A7A" w:rsidRPr="009668AA" w:rsidRDefault="004D2A7A" w:rsidP="009668AA">
      <w:pPr>
        <w:jc w:val="both"/>
        <w:rPr>
          <w:rFonts w:asciiTheme="majorHAnsi" w:eastAsia="Times New Roman" w:hAnsiTheme="majorHAnsi" w:cs="Arial"/>
        </w:rPr>
      </w:pPr>
      <w:r w:rsidRPr="009668AA">
        <w:rPr>
          <w:rFonts w:asciiTheme="majorHAnsi" w:hAnsiTheme="majorHAnsi"/>
        </w:rPr>
        <w:t xml:space="preserve">We </w:t>
      </w:r>
      <w:r w:rsidR="00946245" w:rsidRPr="009668AA">
        <w:rPr>
          <w:rFonts w:asciiTheme="majorHAnsi" w:hAnsiTheme="majorHAnsi"/>
        </w:rPr>
        <w:t>want</w:t>
      </w:r>
      <w:r w:rsidRPr="009668AA">
        <w:rPr>
          <w:rFonts w:asciiTheme="majorHAnsi" w:hAnsiTheme="majorHAnsi"/>
        </w:rPr>
        <w:t xml:space="preserve"> to hear your views on </w:t>
      </w:r>
      <w:r w:rsidR="00946245" w:rsidRPr="009668AA">
        <w:rPr>
          <w:rFonts w:asciiTheme="majorHAnsi" w:hAnsiTheme="majorHAnsi"/>
        </w:rPr>
        <w:t xml:space="preserve">the </w:t>
      </w:r>
      <w:r w:rsidR="006F15AD" w:rsidRPr="009668AA">
        <w:rPr>
          <w:rFonts w:asciiTheme="majorHAnsi" w:hAnsiTheme="majorHAnsi"/>
        </w:rPr>
        <w:t>possible sites</w:t>
      </w:r>
      <w:r w:rsidRPr="009668AA">
        <w:rPr>
          <w:rFonts w:asciiTheme="majorHAnsi" w:hAnsiTheme="majorHAnsi"/>
        </w:rPr>
        <w:t xml:space="preserve"> for the new </w:t>
      </w:r>
      <w:r w:rsidR="0062275D">
        <w:rPr>
          <w:rFonts w:asciiTheme="majorHAnsi" w:hAnsiTheme="majorHAnsi"/>
        </w:rPr>
        <w:t>s</w:t>
      </w:r>
      <w:r w:rsidR="0062275D" w:rsidRPr="009668AA">
        <w:rPr>
          <w:rFonts w:asciiTheme="majorHAnsi" w:hAnsiTheme="majorHAnsi"/>
        </w:rPr>
        <w:t>chool</w:t>
      </w:r>
      <w:r w:rsidR="0062275D">
        <w:rPr>
          <w:rFonts w:asciiTheme="majorHAnsi" w:hAnsiTheme="majorHAnsi"/>
        </w:rPr>
        <w:t>.</w:t>
      </w:r>
      <w:r w:rsidRPr="009668AA">
        <w:rPr>
          <w:rFonts w:asciiTheme="majorHAnsi" w:hAnsiTheme="majorHAnsi"/>
        </w:rPr>
        <w:t xml:space="preserve"> </w:t>
      </w:r>
      <w:r w:rsidRPr="009668AA">
        <w:rPr>
          <w:rFonts w:asciiTheme="majorHAnsi" w:eastAsia="Times New Roman" w:hAnsiTheme="majorHAnsi" w:cs="Arial"/>
        </w:rPr>
        <w:t xml:space="preserve">The listening and engagement </w:t>
      </w:r>
      <w:r w:rsidR="00946245" w:rsidRPr="009668AA">
        <w:rPr>
          <w:rFonts w:asciiTheme="majorHAnsi" w:eastAsia="Times New Roman" w:hAnsiTheme="majorHAnsi" w:cs="Arial"/>
        </w:rPr>
        <w:t xml:space="preserve">stage </w:t>
      </w:r>
      <w:r w:rsidRPr="009668AA">
        <w:rPr>
          <w:rFonts w:asciiTheme="majorHAnsi" w:eastAsia="Times New Roman" w:hAnsiTheme="majorHAnsi" w:cs="Arial"/>
        </w:rPr>
        <w:t>revisit</w:t>
      </w:r>
      <w:r w:rsidR="00946245" w:rsidRPr="009668AA">
        <w:rPr>
          <w:rFonts w:asciiTheme="majorHAnsi" w:eastAsia="Times New Roman" w:hAnsiTheme="majorHAnsi" w:cs="Arial"/>
        </w:rPr>
        <w:t>s</w:t>
      </w:r>
      <w:r w:rsidRPr="009668AA">
        <w:rPr>
          <w:rFonts w:asciiTheme="majorHAnsi" w:eastAsia="Times New Roman" w:hAnsiTheme="majorHAnsi" w:cs="Arial"/>
        </w:rPr>
        <w:t xml:space="preserve"> what was </w:t>
      </w:r>
      <w:r w:rsidR="0073758D">
        <w:rPr>
          <w:rFonts w:asciiTheme="majorHAnsi" w:eastAsia="Times New Roman" w:hAnsiTheme="majorHAnsi" w:cs="Arial"/>
        </w:rPr>
        <w:t>looked at</w:t>
      </w:r>
      <w:r w:rsidR="0073758D" w:rsidRPr="009668AA">
        <w:rPr>
          <w:rFonts w:asciiTheme="majorHAnsi" w:eastAsia="Times New Roman" w:hAnsiTheme="majorHAnsi" w:cs="Arial"/>
        </w:rPr>
        <w:t xml:space="preserve"> </w:t>
      </w:r>
      <w:r w:rsidR="00784439">
        <w:rPr>
          <w:rFonts w:asciiTheme="majorHAnsi" w:eastAsia="Times New Roman" w:hAnsiTheme="majorHAnsi" w:cs="Arial"/>
        </w:rPr>
        <w:t>before and</w:t>
      </w:r>
      <w:r w:rsidR="001B453E">
        <w:rPr>
          <w:rFonts w:asciiTheme="majorHAnsi" w:eastAsia="Times New Roman" w:hAnsiTheme="majorHAnsi" w:cs="Arial"/>
        </w:rPr>
        <w:t xml:space="preserve"> to look at </w:t>
      </w:r>
      <w:r w:rsidR="00946245" w:rsidRPr="009668AA">
        <w:rPr>
          <w:rFonts w:asciiTheme="majorHAnsi" w:eastAsia="Times New Roman" w:hAnsiTheme="majorHAnsi" w:cs="Arial"/>
        </w:rPr>
        <w:t xml:space="preserve">other possible sites before the public consultation. </w:t>
      </w:r>
      <w:r w:rsidRPr="009668AA">
        <w:rPr>
          <w:rFonts w:asciiTheme="majorHAnsi" w:eastAsia="Times New Roman" w:hAnsiTheme="majorHAnsi" w:cs="Arial"/>
        </w:rPr>
        <w:t xml:space="preserve"> </w:t>
      </w:r>
    </w:p>
    <w:p w14:paraId="209E7C75" w14:textId="77777777" w:rsidR="004D2A7A" w:rsidRPr="009668AA" w:rsidRDefault="004D2A7A" w:rsidP="009668AA">
      <w:pPr>
        <w:jc w:val="both"/>
        <w:rPr>
          <w:rFonts w:asciiTheme="majorHAnsi" w:eastAsia="Times New Roman" w:hAnsiTheme="majorHAnsi" w:cs="Arial"/>
        </w:rPr>
      </w:pPr>
    </w:p>
    <w:p w14:paraId="7B196858" w14:textId="77777777" w:rsidR="004D2A7A" w:rsidRPr="009668AA" w:rsidRDefault="00946245" w:rsidP="009668AA">
      <w:pPr>
        <w:jc w:val="both"/>
        <w:rPr>
          <w:rFonts w:asciiTheme="majorHAnsi" w:eastAsia="Times New Roman" w:hAnsiTheme="majorHAnsi" w:cs="Arial"/>
        </w:rPr>
      </w:pPr>
      <w:r w:rsidRPr="009668AA">
        <w:rPr>
          <w:rFonts w:asciiTheme="majorHAnsi" w:eastAsia="Times New Roman" w:hAnsiTheme="majorHAnsi" w:cs="Arial"/>
        </w:rPr>
        <w:t xml:space="preserve">You </w:t>
      </w:r>
      <w:r w:rsidR="004D2A7A" w:rsidRPr="009668AA">
        <w:rPr>
          <w:rFonts w:asciiTheme="majorHAnsi" w:eastAsia="Times New Roman" w:hAnsiTheme="majorHAnsi" w:cs="Arial"/>
        </w:rPr>
        <w:t xml:space="preserve">will be asked to discuss </w:t>
      </w:r>
      <w:r w:rsidRPr="009668AA">
        <w:rPr>
          <w:rFonts w:asciiTheme="majorHAnsi" w:eastAsia="Times New Roman" w:hAnsiTheme="majorHAnsi" w:cs="Arial"/>
        </w:rPr>
        <w:t xml:space="preserve">the </w:t>
      </w:r>
      <w:r w:rsidR="004D2A7A" w:rsidRPr="009668AA">
        <w:rPr>
          <w:rFonts w:asciiTheme="majorHAnsi" w:eastAsia="Times New Roman" w:hAnsiTheme="majorHAnsi" w:cs="Arial"/>
        </w:rPr>
        <w:t xml:space="preserve">possible sites and provide </w:t>
      </w:r>
      <w:r w:rsidR="0062275D">
        <w:rPr>
          <w:rFonts w:asciiTheme="majorHAnsi" w:eastAsia="Times New Roman" w:hAnsiTheme="majorHAnsi" w:cs="Arial"/>
        </w:rPr>
        <w:t>the reasons</w:t>
      </w:r>
      <w:r w:rsidR="004D2A7A" w:rsidRPr="009668AA">
        <w:rPr>
          <w:rFonts w:asciiTheme="majorHAnsi" w:eastAsia="Times New Roman" w:hAnsiTheme="majorHAnsi" w:cs="Arial"/>
        </w:rPr>
        <w:t xml:space="preserve"> for </w:t>
      </w:r>
      <w:r w:rsidRPr="009668AA">
        <w:rPr>
          <w:rFonts w:asciiTheme="majorHAnsi" w:eastAsia="Times New Roman" w:hAnsiTheme="majorHAnsi" w:cs="Arial"/>
        </w:rPr>
        <w:t xml:space="preserve">your </w:t>
      </w:r>
      <w:r w:rsidR="004D2A7A" w:rsidRPr="009668AA">
        <w:rPr>
          <w:rFonts w:asciiTheme="majorHAnsi" w:eastAsia="Times New Roman" w:hAnsiTheme="majorHAnsi" w:cs="Arial"/>
        </w:rPr>
        <w:t xml:space="preserve">views so that these can be </w:t>
      </w:r>
      <w:r w:rsidR="0062275D">
        <w:rPr>
          <w:rFonts w:asciiTheme="majorHAnsi" w:eastAsia="Times New Roman" w:hAnsiTheme="majorHAnsi" w:cs="Arial"/>
        </w:rPr>
        <w:t>looked into</w:t>
      </w:r>
      <w:r w:rsidR="0062275D" w:rsidRPr="009668AA">
        <w:rPr>
          <w:rFonts w:asciiTheme="majorHAnsi" w:eastAsia="Times New Roman" w:hAnsiTheme="majorHAnsi" w:cs="Arial"/>
        </w:rPr>
        <w:t xml:space="preserve"> </w:t>
      </w:r>
      <w:r w:rsidR="004D2A7A" w:rsidRPr="009668AA">
        <w:rPr>
          <w:rFonts w:asciiTheme="majorHAnsi" w:eastAsia="Times New Roman" w:hAnsiTheme="majorHAnsi" w:cs="Arial"/>
        </w:rPr>
        <w:t>before the consultation process</w:t>
      </w:r>
      <w:r w:rsidRPr="009668AA">
        <w:rPr>
          <w:rFonts w:asciiTheme="majorHAnsi" w:eastAsia="Times New Roman" w:hAnsiTheme="majorHAnsi" w:cs="Arial"/>
        </w:rPr>
        <w:t xml:space="preserve"> begins</w:t>
      </w:r>
      <w:r w:rsidR="004D2A7A" w:rsidRPr="009668AA">
        <w:rPr>
          <w:rFonts w:asciiTheme="majorHAnsi" w:eastAsia="Times New Roman" w:hAnsiTheme="majorHAnsi" w:cs="Arial"/>
        </w:rPr>
        <w:t>.</w:t>
      </w:r>
    </w:p>
    <w:p w14:paraId="18C501FD" w14:textId="77777777" w:rsidR="004D2A7A" w:rsidRPr="009668AA" w:rsidRDefault="004D2A7A" w:rsidP="009668AA">
      <w:pPr>
        <w:ind w:left="720" w:hanging="720"/>
        <w:jc w:val="both"/>
        <w:rPr>
          <w:rFonts w:asciiTheme="majorHAnsi" w:eastAsia="Times New Roman" w:hAnsiTheme="majorHAnsi" w:cs="Arial"/>
        </w:rPr>
      </w:pPr>
    </w:p>
    <w:p w14:paraId="58EA10DD" w14:textId="77777777" w:rsidR="004D2A7A" w:rsidRPr="009668AA" w:rsidRDefault="00946245" w:rsidP="00593E9D">
      <w:pPr>
        <w:jc w:val="both"/>
        <w:rPr>
          <w:rFonts w:asciiTheme="majorHAnsi" w:hAnsiTheme="majorHAnsi"/>
        </w:rPr>
      </w:pPr>
      <w:r w:rsidRPr="009668AA">
        <w:rPr>
          <w:rFonts w:asciiTheme="majorHAnsi" w:hAnsiTheme="majorHAnsi"/>
        </w:rPr>
        <w:t xml:space="preserve">You will also be asked to suggest other </w:t>
      </w:r>
      <w:r w:rsidR="006F15AD" w:rsidRPr="009668AA">
        <w:rPr>
          <w:rFonts w:asciiTheme="majorHAnsi" w:hAnsiTheme="majorHAnsi"/>
        </w:rPr>
        <w:t xml:space="preserve">sites </w:t>
      </w:r>
      <w:r w:rsidR="004D2A7A" w:rsidRPr="009668AA">
        <w:rPr>
          <w:rFonts w:asciiTheme="majorHAnsi" w:hAnsiTheme="majorHAnsi"/>
        </w:rPr>
        <w:t xml:space="preserve">that may not have been </w:t>
      </w:r>
      <w:r w:rsidRPr="009668AA">
        <w:rPr>
          <w:rFonts w:asciiTheme="majorHAnsi" w:hAnsiTheme="majorHAnsi"/>
        </w:rPr>
        <w:t>included</w:t>
      </w:r>
      <w:r w:rsidR="004D2A7A" w:rsidRPr="009668AA">
        <w:rPr>
          <w:rFonts w:asciiTheme="majorHAnsi" w:hAnsiTheme="majorHAnsi"/>
        </w:rPr>
        <w:t xml:space="preserve">.  This is an important part of the listening and engagement session </w:t>
      </w:r>
      <w:r w:rsidR="00512B3F">
        <w:rPr>
          <w:rFonts w:asciiTheme="majorHAnsi" w:hAnsiTheme="majorHAnsi"/>
        </w:rPr>
        <w:t xml:space="preserve">so we get </w:t>
      </w:r>
      <w:r w:rsidR="004D2A7A" w:rsidRPr="009668AA">
        <w:rPr>
          <w:rFonts w:asciiTheme="majorHAnsi" w:hAnsiTheme="majorHAnsi"/>
        </w:rPr>
        <w:t xml:space="preserve">the best possible development for the new school. </w:t>
      </w:r>
    </w:p>
    <w:p w14:paraId="2695D2D7" w14:textId="77777777" w:rsidR="001048E0" w:rsidRPr="009668AA" w:rsidRDefault="004D2A7A" w:rsidP="0073406F">
      <w:pPr>
        <w:pStyle w:val="Heading1"/>
      </w:pPr>
      <w:bookmarkStart w:id="7" w:name="_Toc475698309"/>
      <w:r w:rsidRPr="005658D0">
        <w:t>Processes and timescales</w:t>
      </w:r>
      <w:bookmarkEnd w:id="7"/>
    </w:p>
    <w:p w14:paraId="5CC652CD" w14:textId="77777777" w:rsidR="00946245" w:rsidRPr="005658D0" w:rsidRDefault="00946245" w:rsidP="0073406F">
      <w:pPr>
        <w:pStyle w:val="Heading2"/>
      </w:pPr>
      <w:bookmarkStart w:id="8" w:name="_Toc475698310"/>
      <w:r w:rsidRPr="005658D0">
        <w:t>Co-production</w:t>
      </w:r>
      <w:bookmarkEnd w:id="8"/>
    </w:p>
    <w:p w14:paraId="3F63745D" w14:textId="77777777" w:rsidR="004D2A7A" w:rsidRPr="009668AA" w:rsidRDefault="0073758D" w:rsidP="009668AA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This </w:t>
      </w:r>
      <w:r w:rsidR="004A0931">
        <w:rPr>
          <w:rFonts w:asciiTheme="majorHAnsi" w:hAnsiTheme="majorHAnsi"/>
        </w:rPr>
        <w:t>follows the</w:t>
      </w:r>
      <w:r w:rsidR="004D2A7A" w:rsidRPr="009668AA">
        <w:rPr>
          <w:rFonts w:asciiTheme="majorHAnsi" w:hAnsiTheme="majorHAnsi"/>
        </w:rPr>
        <w:t xml:space="preserve"> listening and engagement sessions</w:t>
      </w:r>
      <w:r>
        <w:rPr>
          <w:rFonts w:asciiTheme="majorHAnsi" w:hAnsiTheme="majorHAnsi"/>
        </w:rPr>
        <w:t>.</w:t>
      </w:r>
      <w:r w:rsidR="0063171A" w:rsidRPr="009668AA">
        <w:rPr>
          <w:rFonts w:asciiTheme="majorHAnsi" w:hAnsiTheme="majorHAnsi"/>
        </w:rPr>
        <w:t xml:space="preserve">  </w:t>
      </w:r>
    </w:p>
    <w:p w14:paraId="6573F138" w14:textId="77777777" w:rsidR="004D2A7A" w:rsidRPr="009668AA" w:rsidRDefault="004D2A7A" w:rsidP="009668AA">
      <w:pPr>
        <w:jc w:val="both"/>
        <w:rPr>
          <w:rFonts w:asciiTheme="majorHAnsi" w:hAnsiTheme="majorHAnsi"/>
          <w:b/>
        </w:rPr>
      </w:pPr>
    </w:p>
    <w:p w14:paraId="2BF9DE97" w14:textId="77777777" w:rsidR="00BC2934" w:rsidRPr="009668AA" w:rsidRDefault="00914009" w:rsidP="0073406F">
      <w:pPr>
        <w:jc w:val="both"/>
        <w:rPr>
          <w:rFonts w:asciiTheme="majorHAnsi" w:eastAsia="Times New Roman" w:hAnsiTheme="majorHAnsi" w:cs="Arial"/>
        </w:rPr>
      </w:pPr>
      <w:r>
        <w:rPr>
          <w:rFonts w:asciiTheme="majorHAnsi" w:eastAsia="Times New Roman" w:hAnsiTheme="majorHAnsi" w:cs="Arial"/>
        </w:rPr>
        <w:lastRenderedPageBreak/>
        <w:t>T</w:t>
      </w:r>
      <w:r w:rsidR="004D2A7A" w:rsidRPr="009668AA">
        <w:rPr>
          <w:rFonts w:asciiTheme="majorHAnsi" w:eastAsia="Times New Roman" w:hAnsiTheme="majorHAnsi" w:cs="Arial"/>
        </w:rPr>
        <w:t>he outcomes of the listening and engagement stage are</w:t>
      </w:r>
      <w:r w:rsidR="009668AA">
        <w:rPr>
          <w:rFonts w:asciiTheme="majorHAnsi" w:eastAsia="Times New Roman" w:hAnsiTheme="majorHAnsi" w:cs="Arial"/>
        </w:rPr>
        <w:t xml:space="preserve"> </w:t>
      </w:r>
      <w:r w:rsidR="004D2A7A" w:rsidRPr="009668AA">
        <w:rPr>
          <w:rFonts w:asciiTheme="majorHAnsi" w:eastAsia="Times New Roman" w:hAnsiTheme="majorHAnsi" w:cs="Arial"/>
        </w:rPr>
        <w:t xml:space="preserve">reviewed so that </w:t>
      </w:r>
      <w:r w:rsidR="009920A5">
        <w:rPr>
          <w:rFonts w:asciiTheme="majorHAnsi" w:eastAsia="Times New Roman" w:hAnsiTheme="majorHAnsi" w:cs="Arial"/>
        </w:rPr>
        <w:t>Council</w:t>
      </w:r>
      <w:r w:rsidR="00AF1BD0">
        <w:rPr>
          <w:rFonts w:asciiTheme="majorHAnsi" w:eastAsia="Times New Roman" w:hAnsiTheme="majorHAnsi" w:cs="Arial"/>
        </w:rPr>
        <w:t xml:space="preserve"> officers and </w:t>
      </w:r>
      <w:r w:rsidR="004D2A7A" w:rsidRPr="009668AA">
        <w:rPr>
          <w:rFonts w:asciiTheme="majorHAnsi" w:eastAsia="Times New Roman" w:hAnsiTheme="majorHAnsi" w:cs="Arial"/>
        </w:rPr>
        <w:t xml:space="preserve">stakeholders can consider </w:t>
      </w:r>
      <w:r w:rsidR="009920A5">
        <w:rPr>
          <w:rFonts w:asciiTheme="majorHAnsi" w:eastAsia="Times New Roman" w:hAnsiTheme="majorHAnsi" w:cs="Arial"/>
        </w:rPr>
        <w:t>what proposals to recommend and</w:t>
      </w:r>
      <w:r w:rsidR="009668AA">
        <w:rPr>
          <w:rFonts w:asciiTheme="majorHAnsi" w:eastAsia="Times New Roman" w:hAnsiTheme="majorHAnsi" w:cs="Arial"/>
        </w:rPr>
        <w:t xml:space="preserve"> </w:t>
      </w:r>
      <w:r w:rsidR="004D2A7A" w:rsidRPr="009668AA">
        <w:rPr>
          <w:rFonts w:asciiTheme="majorHAnsi" w:eastAsia="Times New Roman" w:hAnsiTheme="majorHAnsi" w:cs="Arial"/>
        </w:rPr>
        <w:t xml:space="preserve">take forward into the consultation process. </w:t>
      </w:r>
    </w:p>
    <w:p w14:paraId="2BDD1A41" w14:textId="77777777" w:rsidR="00B5467E" w:rsidRPr="005658D0" w:rsidRDefault="00BC2934" w:rsidP="0073406F">
      <w:pPr>
        <w:pStyle w:val="Heading2"/>
      </w:pPr>
      <w:bookmarkStart w:id="9" w:name="_Toc475698311"/>
      <w:r w:rsidRPr="005658D0">
        <w:t>Report to Council</w:t>
      </w:r>
      <w:bookmarkEnd w:id="9"/>
      <w:r w:rsidRPr="005658D0">
        <w:t xml:space="preserve"> </w:t>
      </w:r>
    </w:p>
    <w:p w14:paraId="5C44E975" w14:textId="77777777" w:rsidR="0073406F" w:rsidRPr="0073406F" w:rsidRDefault="00B5467E" w:rsidP="0073406F">
      <w:pPr>
        <w:jc w:val="both"/>
        <w:rPr>
          <w:rFonts w:asciiTheme="majorHAnsi" w:eastAsia="Times New Roman" w:hAnsiTheme="majorHAnsi" w:cs="Arial"/>
        </w:rPr>
      </w:pPr>
      <w:r w:rsidRPr="009668AA">
        <w:rPr>
          <w:rFonts w:asciiTheme="majorHAnsi" w:eastAsia="Times New Roman" w:hAnsiTheme="majorHAnsi" w:cs="Arial"/>
        </w:rPr>
        <w:t>On the 22</w:t>
      </w:r>
      <w:r w:rsidRPr="009668AA">
        <w:rPr>
          <w:rFonts w:asciiTheme="majorHAnsi" w:eastAsia="Times New Roman" w:hAnsiTheme="majorHAnsi" w:cs="Arial"/>
          <w:vertAlign w:val="superscript"/>
        </w:rPr>
        <w:t>nd</w:t>
      </w:r>
      <w:r w:rsidRPr="009668AA">
        <w:rPr>
          <w:rFonts w:asciiTheme="majorHAnsi" w:eastAsia="Times New Roman" w:hAnsiTheme="majorHAnsi" w:cs="Arial"/>
        </w:rPr>
        <w:t xml:space="preserve"> March, 2017, a report will </w:t>
      </w:r>
      <w:r w:rsidR="00250AF3" w:rsidRPr="009668AA">
        <w:rPr>
          <w:rFonts w:asciiTheme="majorHAnsi" w:eastAsia="Times New Roman" w:hAnsiTheme="majorHAnsi" w:cs="Arial"/>
        </w:rPr>
        <w:t xml:space="preserve">be presented to full Council listing </w:t>
      </w:r>
      <w:r w:rsidR="0073758D">
        <w:rPr>
          <w:rFonts w:asciiTheme="majorHAnsi" w:eastAsia="Times New Roman" w:hAnsiTheme="majorHAnsi" w:cs="Arial"/>
        </w:rPr>
        <w:t>the</w:t>
      </w:r>
      <w:r w:rsidR="009668AA">
        <w:rPr>
          <w:rFonts w:asciiTheme="majorHAnsi" w:eastAsia="Times New Roman" w:hAnsiTheme="majorHAnsi" w:cs="Arial"/>
        </w:rPr>
        <w:t xml:space="preserve"> </w:t>
      </w:r>
      <w:r w:rsidR="00250AF3" w:rsidRPr="009668AA">
        <w:rPr>
          <w:rFonts w:asciiTheme="majorHAnsi" w:eastAsia="Times New Roman" w:hAnsiTheme="majorHAnsi" w:cs="Arial"/>
        </w:rPr>
        <w:t>proposals and</w:t>
      </w:r>
      <w:r w:rsidR="0073758D">
        <w:rPr>
          <w:rFonts w:asciiTheme="majorHAnsi" w:eastAsia="Times New Roman" w:hAnsiTheme="majorHAnsi" w:cs="Arial"/>
        </w:rPr>
        <w:t xml:space="preserve"> asking </w:t>
      </w:r>
      <w:r w:rsidR="00250AF3" w:rsidRPr="009668AA">
        <w:rPr>
          <w:rFonts w:asciiTheme="majorHAnsi" w:eastAsia="Times New Roman" w:hAnsiTheme="majorHAnsi" w:cs="Arial"/>
        </w:rPr>
        <w:t>permission to go out to public consultation.</w:t>
      </w:r>
      <w:r w:rsidR="004A0931">
        <w:rPr>
          <w:rFonts w:asciiTheme="majorHAnsi" w:eastAsia="Times New Roman" w:hAnsiTheme="majorHAnsi" w:cs="Arial"/>
        </w:rPr>
        <w:t xml:space="preserve">  </w:t>
      </w:r>
    </w:p>
    <w:p w14:paraId="5ABD1009" w14:textId="77777777" w:rsidR="004D2A7A" w:rsidRPr="005658D0" w:rsidRDefault="004D2A7A" w:rsidP="0073406F">
      <w:pPr>
        <w:pStyle w:val="Heading2"/>
      </w:pPr>
      <w:bookmarkStart w:id="10" w:name="_Toc475698312"/>
      <w:r w:rsidRPr="005658D0">
        <w:t>Public Consultation</w:t>
      </w:r>
      <w:bookmarkEnd w:id="10"/>
    </w:p>
    <w:p w14:paraId="221CFDA4" w14:textId="77777777" w:rsidR="00250AF3" w:rsidRPr="009668AA" w:rsidRDefault="00250AF3" w:rsidP="009668AA">
      <w:pPr>
        <w:jc w:val="both"/>
        <w:rPr>
          <w:rFonts w:asciiTheme="majorHAnsi" w:hAnsiTheme="majorHAnsi"/>
        </w:rPr>
      </w:pPr>
      <w:r w:rsidRPr="009668AA">
        <w:rPr>
          <w:rFonts w:asciiTheme="majorHAnsi" w:hAnsiTheme="majorHAnsi"/>
        </w:rPr>
        <w:t>The public consultation will be for a</w:t>
      </w:r>
      <w:r w:rsidR="00893643" w:rsidRPr="009668AA">
        <w:rPr>
          <w:rFonts w:asciiTheme="majorHAnsi" w:hAnsiTheme="majorHAnsi"/>
        </w:rPr>
        <w:t xml:space="preserve"> 12 week </w:t>
      </w:r>
      <w:r w:rsidRPr="009668AA">
        <w:rPr>
          <w:rFonts w:asciiTheme="majorHAnsi" w:hAnsiTheme="majorHAnsi"/>
        </w:rPr>
        <w:t>period</w:t>
      </w:r>
      <w:r w:rsidR="00893643" w:rsidRPr="009668AA">
        <w:rPr>
          <w:rFonts w:asciiTheme="majorHAnsi" w:hAnsiTheme="majorHAnsi"/>
        </w:rPr>
        <w:t>.</w:t>
      </w:r>
      <w:r w:rsidRPr="009668AA">
        <w:rPr>
          <w:rFonts w:asciiTheme="majorHAnsi" w:hAnsiTheme="majorHAnsi"/>
        </w:rPr>
        <w:t xml:space="preserve">  The consultation will be available on the Cwm</w:t>
      </w:r>
      <w:r w:rsidR="009668AA">
        <w:rPr>
          <w:rFonts w:asciiTheme="majorHAnsi" w:hAnsiTheme="majorHAnsi"/>
        </w:rPr>
        <w:t xml:space="preserve"> T</w:t>
      </w:r>
      <w:r w:rsidRPr="009668AA">
        <w:rPr>
          <w:rFonts w:asciiTheme="majorHAnsi" w:hAnsiTheme="majorHAnsi"/>
        </w:rPr>
        <w:t xml:space="preserve">af Community Engagement Hub </w:t>
      </w:r>
      <w:hyperlink r:id="rId13" w:history="1">
        <w:r w:rsidR="009668AA" w:rsidRPr="00F84061">
          <w:rPr>
            <w:rStyle w:val="Hyperlink"/>
            <w:rFonts w:asciiTheme="majorHAnsi" w:hAnsiTheme="majorHAnsi"/>
          </w:rPr>
          <w:t>www.cwmtafhub.com</w:t>
        </w:r>
      </w:hyperlink>
      <w:r w:rsidR="009668AA">
        <w:rPr>
          <w:rFonts w:asciiTheme="majorHAnsi" w:hAnsiTheme="majorHAnsi"/>
        </w:rPr>
        <w:t xml:space="preserve"> t</w:t>
      </w:r>
      <w:r w:rsidR="00893643" w:rsidRPr="009668AA">
        <w:rPr>
          <w:rFonts w:asciiTheme="majorHAnsi" w:hAnsiTheme="majorHAnsi"/>
        </w:rPr>
        <w:t xml:space="preserve">he Council’s website </w:t>
      </w:r>
      <w:hyperlink r:id="rId14" w:history="1">
        <w:r w:rsidR="00893643" w:rsidRPr="009668AA">
          <w:rPr>
            <w:rStyle w:val="Hyperlink"/>
            <w:rFonts w:asciiTheme="majorHAnsi" w:hAnsiTheme="majorHAnsi"/>
          </w:rPr>
          <w:t>www.merthyr.gov.uk</w:t>
        </w:r>
      </w:hyperlink>
      <w:r w:rsidR="009920A5">
        <w:rPr>
          <w:rFonts w:asciiTheme="majorHAnsi" w:hAnsiTheme="majorHAnsi"/>
        </w:rPr>
        <w:t xml:space="preserve"> and s</w:t>
      </w:r>
      <w:r w:rsidRPr="009668AA">
        <w:rPr>
          <w:rFonts w:asciiTheme="majorHAnsi" w:hAnsiTheme="majorHAnsi"/>
        </w:rPr>
        <w:t>ocial media sites</w:t>
      </w:r>
      <w:r w:rsidR="009668AA">
        <w:rPr>
          <w:rFonts w:asciiTheme="majorHAnsi" w:hAnsiTheme="majorHAnsi"/>
        </w:rPr>
        <w:t xml:space="preserve"> </w:t>
      </w:r>
      <w:r w:rsidR="00893643" w:rsidRPr="009668AA">
        <w:rPr>
          <w:rFonts w:asciiTheme="majorHAnsi" w:hAnsiTheme="majorHAnsi"/>
        </w:rPr>
        <w:t>(Facebook</w:t>
      </w:r>
      <w:r w:rsidR="00593E9D">
        <w:rPr>
          <w:rFonts w:asciiTheme="majorHAnsi" w:hAnsiTheme="majorHAnsi"/>
        </w:rPr>
        <w:t xml:space="preserve"> and </w:t>
      </w:r>
      <w:r w:rsidR="00893643" w:rsidRPr="009668AA">
        <w:rPr>
          <w:rFonts w:asciiTheme="majorHAnsi" w:hAnsiTheme="majorHAnsi"/>
        </w:rPr>
        <w:t>Twitter)</w:t>
      </w:r>
      <w:r w:rsidR="009668AA">
        <w:rPr>
          <w:rFonts w:asciiTheme="majorHAnsi" w:hAnsiTheme="majorHAnsi"/>
        </w:rPr>
        <w:t xml:space="preserve">.  </w:t>
      </w:r>
    </w:p>
    <w:p w14:paraId="4D3B4449" w14:textId="77777777" w:rsidR="00250AF3" w:rsidRPr="009668AA" w:rsidRDefault="00250AF3" w:rsidP="009668AA">
      <w:pPr>
        <w:jc w:val="both"/>
        <w:rPr>
          <w:rFonts w:asciiTheme="majorHAnsi" w:hAnsiTheme="majorHAnsi"/>
        </w:rPr>
      </w:pPr>
    </w:p>
    <w:p w14:paraId="75B777D6" w14:textId="77777777" w:rsidR="001048E0" w:rsidRPr="009668AA" w:rsidRDefault="00502437" w:rsidP="009668AA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To access a paper copy of the consultation survey contact</w:t>
      </w:r>
      <w:r w:rsidR="00250AF3" w:rsidRPr="009668AA">
        <w:rPr>
          <w:rFonts w:asciiTheme="majorHAnsi" w:hAnsiTheme="majorHAnsi"/>
        </w:rPr>
        <w:t xml:space="preserve"> the Communications, Consultation and Engagement Office on </w:t>
      </w:r>
      <w:r w:rsidR="00893643" w:rsidRPr="009668AA">
        <w:rPr>
          <w:rFonts w:asciiTheme="majorHAnsi" w:hAnsiTheme="majorHAnsi"/>
        </w:rPr>
        <w:t>(</w:t>
      </w:r>
      <w:r w:rsidR="00250AF3" w:rsidRPr="009668AA">
        <w:rPr>
          <w:rFonts w:asciiTheme="majorHAnsi" w:hAnsiTheme="majorHAnsi"/>
        </w:rPr>
        <w:t>01685</w:t>
      </w:r>
      <w:r w:rsidR="00893643" w:rsidRPr="009668AA">
        <w:rPr>
          <w:rFonts w:asciiTheme="majorHAnsi" w:hAnsiTheme="majorHAnsi"/>
        </w:rPr>
        <w:t>)</w:t>
      </w:r>
      <w:r w:rsidR="00250AF3" w:rsidRPr="009668AA">
        <w:rPr>
          <w:rFonts w:asciiTheme="majorHAnsi" w:hAnsiTheme="majorHAnsi"/>
        </w:rPr>
        <w:t xml:space="preserve"> 725052/725166 or email: </w:t>
      </w:r>
      <w:hyperlink r:id="rId15" w:history="1">
        <w:r w:rsidR="009E525E" w:rsidRPr="00F84061">
          <w:rPr>
            <w:rStyle w:val="Hyperlink"/>
            <w:rFonts w:asciiTheme="majorHAnsi" w:hAnsiTheme="majorHAnsi"/>
          </w:rPr>
          <w:t>Corporate.communications@merthyr.gov.uk</w:t>
        </w:r>
      </w:hyperlink>
      <w:r>
        <w:rPr>
          <w:rFonts w:asciiTheme="majorHAnsi" w:hAnsiTheme="majorHAnsi"/>
        </w:rPr>
        <w:t xml:space="preserve">.  </w:t>
      </w:r>
      <w:r w:rsidR="00436789">
        <w:rPr>
          <w:rFonts w:asciiTheme="majorHAnsi" w:hAnsiTheme="majorHAnsi"/>
        </w:rPr>
        <w:t>All d</w:t>
      </w:r>
      <w:r>
        <w:rPr>
          <w:rFonts w:asciiTheme="majorHAnsi" w:hAnsiTheme="majorHAnsi"/>
        </w:rPr>
        <w:t>ocumentation relating to this project will be available in</w:t>
      </w:r>
      <w:r w:rsidR="00A24A06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Welsh </w:t>
      </w:r>
      <w:r w:rsidR="009920A5">
        <w:rPr>
          <w:rFonts w:asciiTheme="majorHAnsi" w:hAnsiTheme="majorHAnsi"/>
        </w:rPr>
        <w:t>up</w:t>
      </w:r>
      <w:r>
        <w:rPr>
          <w:rFonts w:asciiTheme="majorHAnsi" w:hAnsiTheme="majorHAnsi"/>
        </w:rPr>
        <w:t>on request.</w:t>
      </w:r>
    </w:p>
    <w:p w14:paraId="1A7D4C59" w14:textId="77777777" w:rsidR="004D2A7A" w:rsidRPr="009668AA" w:rsidRDefault="004D2A7A" w:rsidP="009668AA">
      <w:pPr>
        <w:jc w:val="both"/>
        <w:rPr>
          <w:rFonts w:asciiTheme="majorHAnsi" w:hAnsiTheme="majorHAnsi"/>
          <w:b/>
        </w:rPr>
      </w:pPr>
    </w:p>
    <w:p w14:paraId="53E6B2B2" w14:textId="77777777" w:rsidR="004D2A7A" w:rsidRPr="009668AA" w:rsidRDefault="00893643" w:rsidP="00593E9D">
      <w:pPr>
        <w:jc w:val="both"/>
        <w:rPr>
          <w:rFonts w:asciiTheme="majorHAnsi" w:hAnsiTheme="majorHAnsi"/>
        </w:rPr>
      </w:pPr>
      <w:r w:rsidRPr="009668AA">
        <w:rPr>
          <w:rFonts w:asciiTheme="majorHAnsi" w:hAnsiTheme="majorHAnsi"/>
        </w:rPr>
        <w:t>In ad</w:t>
      </w:r>
      <w:r w:rsidR="009920A5">
        <w:rPr>
          <w:rFonts w:asciiTheme="majorHAnsi" w:hAnsiTheme="majorHAnsi"/>
        </w:rPr>
        <w:t>dition to this, throughout the c</w:t>
      </w:r>
      <w:r w:rsidRPr="009668AA">
        <w:rPr>
          <w:rFonts w:asciiTheme="majorHAnsi" w:hAnsiTheme="majorHAnsi"/>
        </w:rPr>
        <w:t>onsultation period, a series of roadshows and drop-in sessions will be held across the County Borough.</w:t>
      </w:r>
    </w:p>
    <w:p w14:paraId="546231A0" w14:textId="77777777" w:rsidR="004D2A7A" w:rsidRPr="005658D0" w:rsidRDefault="004D2A7A" w:rsidP="0073406F">
      <w:pPr>
        <w:pStyle w:val="Heading1"/>
      </w:pPr>
      <w:bookmarkStart w:id="11" w:name="_Toc475698313"/>
      <w:r w:rsidRPr="005658D0">
        <w:t>Where can I get more information?</w:t>
      </w:r>
      <w:bookmarkEnd w:id="11"/>
      <w:r w:rsidR="003A56A6">
        <w:t xml:space="preserve"> </w:t>
      </w:r>
    </w:p>
    <w:p w14:paraId="5616B498" w14:textId="77777777" w:rsidR="004D2A7A" w:rsidRPr="009668AA" w:rsidRDefault="004D2A7A" w:rsidP="004D2A7A">
      <w:pPr>
        <w:rPr>
          <w:rFonts w:asciiTheme="majorHAnsi" w:hAnsiTheme="majorHAnsi"/>
          <w:b/>
        </w:rPr>
      </w:pPr>
    </w:p>
    <w:p w14:paraId="401B1385" w14:textId="77777777" w:rsidR="004D2A7A" w:rsidRPr="009668AA" w:rsidRDefault="004D2A7A" w:rsidP="009E525E">
      <w:pPr>
        <w:jc w:val="both"/>
        <w:rPr>
          <w:rFonts w:asciiTheme="majorHAnsi" w:hAnsiTheme="majorHAnsi"/>
        </w:rPr>
      </w:pPr>
      <w:r w:rsidRPr="009668AA">
        <w:rPr>
          <w:rFonts w:asciiTheme="majorHAnsi" w:hAnsiTheme="majorHAnsi"/>
        </w:rPr>
        <w:t xml:space="preserve">Regular updates will be </w:t>
      </w:r>
      <w:r w:rsidR="009920A5">
        <w:rPr>
          <w:rFonts w:asciiTheme="majorHAnsi" w:hAnsiTheme="majorHAnsi"/>
        </w:rPr>
        <w:t>available on</w:t>
      </w:r>
      <w:r w:rsidR="0073758D">
        <w:rPr>
          <w:rFonts w:asciiTheme="majorHAnsi" w:hAnsiTheme="majorHAnsi"/>
        </w:rPr>
        <w:t xml:space="preserve"> the</w:t>
      </w:r>
      <w:r w:rsidR="00A24A06">
        <w:rPr>
          <w:rFonts w:asciiTheme="majorHAnsi" w:hAnsiTheme="majorHAnsi"/>
        </w:rPr>
        <w:t xml:space="preserve"> </w:t>
      </w:r>
      <w:r w:rsidRPr="009668AA">
        <w:rPr>
          <w:rFonts w:asciiTheme="majorHAnsi" w:hAnsiTheme="majorHAnsi"/>
        </w:rPr>
        <w:t xml:space="preserve">Council’s website </w:t>
      </w:r>
      <w:hyperlink r:id="rId16" w:history="1">
        <w:r w:rsidRPr="009668AA">
          <w:rPr>
            <w:rFonts w:asciiTheme="majorHAnsi" w:hAnsiTheme="majorHAnsi"/>
            <w:color w:val="0000FF" w:themeColor="hyperlink"/>
            <w:u w:val="single"/>
          </w:rPr>
          <w:t>www.merthyr.gov.uk</w:t>
        </w:r>
      </w:hyperlink>
      <w:r w:rsidRPr="009668AA">
        <w:rPr>
          <w:rFonts w:asciiTheme="majorHAnsi" w:hAnsiTheme="majorHAnsi"/>
        </w:rPr>
        <w:t xml:space="preserve">  and the Council’s social media sites, Facebook and Twitter.</w:t>
      </w:r>
    </w:p>
    <w:p w14:paraId="69C8A929" w14:textId="77777777" w:rsidR="00593E9D" w:rsidRDefault="00593E9D" w:rsidP="009E525E">
      <w:pPr>
        <w:jc w:val="both"/>
        <w:rPr>
          <w:rFonts w:asciiTheme="majorHAnsi" w:hAnsiTheme="majorHAnsi"/>
        </w:rPr>
      </w:pPr>
    </w:p>
    <w:p w14:paraId="520E6D8C" w14:textId="77777777" w:rsidR="004D2A7A" w:rsidRPr="00593E9D" w:rsidRDefault="0073758D" w:rsidP="00593E9D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If</w:t>
      </w:r>
      <w:r w:rsidRPr="009668AA">
        <w:rPr>
          <w:rFonts w:asciiTheme="majorHAnsi" w:hAnsiTheme="majorHAnsi"/>
        </w:rPr>
        <w:t xml:space="preserve"> </w:t>
      </w:r>
      <w:r w:rsidR="00893643" w:rsidRPr="009668AA">
        <w:rPr>
          <w:rFonts w:asciiTheme="majorHAnsi" w:hAnsiTheme="majorHAnsi"/>
        </w:rPr>
        <w:t xml:space="preserve">you have any questions please email: </w:t>
      </w:r>
      <w:r w:rsidR="009E525E">
        <w:rPr>
          <w:rFonts w:asciiTheme="majorHAnsi" w:hAnsiTheme="majorHAnsi"/>
        </w:rPr>
        <w:t xml:space="preserve"> </w:t>
      </w:r>
      <w:hyperlink r:id="rId17" w:history="1">
        <w:r w:rsidR="009E525E" w:rsidRPr="00F84061">
          <w:rPr>
            <w:rStyle w:val="Hyperlink"/>
            <w:rFonts w:asciiTheme="majorHAnsi" w:hAnsiTheme="majorHAnsi"/>
          </w:rPr>
          <w:t>Corporate.communications@merthyr.gov.uk</w:t>
        </w:r>
      </w:hyperlink>
      <w:r w:rsidR="009E525E">
        <w:rPr>
          <w:rFonts w:asciiTheme="majorHAnsi" w:hAnsiTheme="majorHAnsi"/>
        </w:rPr>
        <w:t xml:space="preserve"> </w:t>
      </w:r>
    </w:p>
    <w:p w14:paraId="0E8D8408" w14:textId="77777777" w:rsidR="00292E00" w:rsidRPr="005658D0" w:rsidRDefault="00593E9D" w:rsidP="0073406F">
      <w:pPr>
        <w:pStyle w:val="Heading1"/>
      </w:pPr>
      <w:r>
        <w:br/>
      </w:r>
      <w:bookmarkStart w:id="12" w:name="_Toc475698314"/>
      <w:r w:rsidR="00292E00" w:rsidRPr="005658D0">
        <w:t>Frequently Asked Questions</w:t>
      </w:r>
      <w:bookmarkEnd w:id="12"/>
    </w:p>
    <w:p w14:paraId="660ED728" w14:textId="77777777" w:rsidR="00292E00" w:rsidRPr="009668AA" w:rsidRDefault="00292E00" w:rsidP="00292E00">
      <w:pPr>
        <w:shd w:val="clear" w:color="auto" w:fill="FFFFFF" w:themeFill="background1"/>
        <w:autoSpaceDE w:val="0"/>
        <w:autoSpaceDN w:val="0"/>
        <w:adjustRightInd w:val="0"/>
        <w:ind w:left="360"/>
        <w:contextualSpacing/>
        <w:rPr>
          <w:rFonts w:asciiTheme="majorHAnsi" w:eastAsiaTheme="minorHAnsi" w:hAnsiTheme="majorHAnsi"/>
          <w:b/>
        </w:rPr>
      </w:pPr>
    </w:p>
    <w:p w14:paraId="626118D5" w14:textId="77777777" w:rsidR="003F1C3A" w:rsidRDefault="0084108E" w:rsidP="0084108E">
      <w:pPr>
        <w:jc w:val="both"/>
        <w:rPr>
          <w:rFonts w:asciiTheme="majorHAnsi" w:hAnsiTheme="majorHAnsi"/>
          <w:b/>
          <w:color w:val="000000" w:themeColor="text1"/>
        </w:rPr>
      </w:pPr>
      <w:r w:rsidRPr="001840AB">
        <w:rPr>
          <w:rFonts w:asciiTheme="majorHAnsi" w:hAnsiTheme="majorHAnsi"/>
          <w:b/>
          <w:color w:val="000000" w:themeColor="text1"/>
        </w:rPr>
        <w:t xml:space="preserve">Q. </w:t>
      </w:r>
      <w:r w:rsidR="003F1C3A">
        <w:rPr>
          <w:rFonts w:asciiTheme="majorHAnsi" w:hAnsiTheme="majorHAnsi"/>
          <w:b/>
          <w:color w:val="000000" w:themeColor="text1"/>
        </w:rPr>
        <w:t xml:space="preserve">Why has the project been delayed? </w:t>
      </w:r>
    </w:p>
    <w:p w14:paraId="42029485" w14:textId="77777777" w:rsidR="003F1C3A" w:rsidRPr="0084108E" w:rsidRDefault="003F1C3A" w:rsidP="003F1C3A">
      <w:pPr>
        <w:jc w:val="both"/>
        <w:rPr>
          <w:rFonts w:asciiTheme="majorHAnsi" w:hAnsiTheme="majorHAnsi"/>
        </w:rPr>
      </w:pPr>
      <w:r>
        <w:rPr>
          <w:rFonts w:asciiTheme="majorHAnsi" w:hAnsiTheme="majorHAnsi"/>
          <w:color w:val="000000" w:themeColor="text1"/>
        </w:rPr>
        <w:t xml:space="preserve">A. Funding has only recently been made available. </w:t>
      </w:r>
    </w:p>
    <w:p w14:paraId="780896CB" w14:textId="77777777" w:rsidR="003F1C3A" w:rsidRDefault="003F1C3A" w:rsidP="0084108E">
      <w:pPr>
        <w:jc w:val="both"/>
        <w:rPr>
          <w:rFonts w:asciiTheme="majorHAnsi" w:hAnsiTheme="majorHAnsi"/>
          <w:b/>
          <w:color w:val="000000" w:themeColor="text1"/>
        </w:rPr>
      </w:pPr>
    </w:p>
    <w:p w14:paraId="7C8DD9D6" w14:textId="77777777" w:rsidR="003F1C3A" w:rsidRDefault="003F1C3A" w:rsidP="0084108E">
      <w:pPr>
        <w:jc w:val="both"/>
        <w:rPr>
          <w:rFonts w:asciiTheme="majorHAnsi" w:hAnsiTheme="majorHAnsi"/>
          <w:b/>
          <w:color w:val="000000" w:themeColor="text1"/>
        </w:rPr>
      </w:pPr>
      <w:r>
        <w:rPr>
          <w:rFonts w:asciiTheme="majorHAnsi" w:hAnsiTheme="majorHAnsi"/>
          <w:b/>
          <w:color w:val="000000" w:themeColor="text1"/>
        </w:rPr>
        <w:t>Q</w:t>
      </w:r>
      <w:r w:rsidR="004A3C76">
        <w:rPr>
          <w:rFonts w:asciiTheme="majorHAnsi" w:hAnsiTheme="majorHAnsi"/>
          <w:b/>
          <w:color w:val="000000" w:themeColor="text1"/>
        </w:rPr>
        <w:t>.</w:t>
      </w:r>
      <w:r>
        <w:rPr>
          <w:rFonts w:asciiTheme="majorHAnsi" w:hAnsiTheme="majorHAnsi"/>
          <w:b/>
          <w:color w:val="000000" w:themeColor="text1"/>
        </w:rPr>
        <w:t xml:space="preserve"> </w:t>
      </w:r>
      <w:r w:rsidR="00292E00" w:rsidRPr="001840AB">
        <w:rPr>
          <w:rFonts w:asciiTheme="majorHAnsi" w:hAnsiTheme="majorHAnsi"/>
          <w:b/>
          <w:color w:val="000000" w:themeColor="text1"/>
        </w:rPr>
        <w:t>Why are you going bac</w:t>
      </w:r>
      <w:r>
        <w:rPr>
          <w:rFonts w:asciiTheme="majorHAnsi" w:hAnsiTheme="majorHAnsi"/>
          <w:b/>
          <w:color w:val="000000" w:themeColor="text1"/>
        </w:rPr>
        <w:t>k out to public consultation</w:t>
      </w:r>
      <w:r w:rsidR="00292E00" w:rsidRPr="001840AB">
        <w:rPr>
          <w:rFonts w:asciiTheme="majorHAnsi" w:hAnsiTheme="majorHAnsi"/>
          <w:b/>
          <w:color w:val="000000" w:themeColor="text1"/>
        </w:rPr>
        <w:t xml:space="preserve">? </w:t>
      </w:r>
    </w:p>
    <w:p w14:paraId="68EADCC1" w14:textId="77777777" w:rsidR="003F1C3A" w:rsidRDefault="003F1C3A" w:rsidP="0084108E">
      <w:pPr>
        <w:jc w:val="both"/>
        <w:rPr>
          <w:rFonts w:asciiTheme="majorHAnsi" w:hAnsiTheme="majorHAnsi"/>
          <w:b/>
          <w:color w:val="000000" w:themeColor="text1"/>
        </w:rPr>
      </w:pPr>
      <w:r w:rsidRPr="00522EE9">
        <w:rPr>
          <w:rFonts w:asciiTheme="majorHAnsi" w:hAnsiTheme="majorHAnsi"/>
          <w:color w:val="000000" w:themeColor="text1"/>
        </w:rPr>
        <w:t>A</w:t>
      </w:r>
      <w:r w:rsidR="004A3C76">
        <w:rPr>
          <w:rFonts w:asciiTheme="majorHAnsi" w:hAnsiTheme="majorHAnsi"/>
          <w:color w:val="000000" w:themeColor="text1"/>
        </w:rPr>
        <w:t>.</w:t>
      </w:r>
      <w:r>
        <w:rPr>
          <w:rFonts w:asciiTheme="majorHAnsi" w:hAnsiTheme="majorHAnsi"/>
          <w:b/>
          <w:color w:val="000000" w:themeColor="text1"/>
        </w:rPr>
        <w:t xml:space="preserve"> </w:t>
      </w:r>
      <w:r w:rsidRPr="0084108E">
        <w:rPr>
          <w:rFonts w:asciiTheme="majorHAnsi" w:hAnsiTheme="majorHAnsi"/>
          <w:color w:val="000000" w:themeColor="text1"/>
        </w:rPr>
        <w:t xml:space="preserve">This is </w:t>
      </w:r>
      <w:r w:rsidR="00436789">
        <w:rPr>
          <w:rFonts w:asciiTheme="majorHAnsi" w:hAnsiTheme="majorHAnsi"/>
          <w:color w:val="000000" w:themeColor="text1"/>
        </w:rPr>
        <w:t xml:space="preserve">a </w:t>
      </w:r>
      <w:r w:rsidR="00436789" w:rsidRPr="0084108E">
        <w:rPr>
          <w:rFonts w:asciiTheme="majorHAnsi" w:hAnsiTheme="majorHAnsi"/>
          <w:color w:val="000000" w:themeColor="text1"/>
        </w:rPr>
        <w:t>multi-million</w:t>
      </w:r>
      <w:r w:rsidRPr="0084108E">
        <w:rPr>
          <w:rFonts w:asciiTheme="majorHAnsi" w:hAnsiTheme="majorHAnsi"/>
          <w:color w:val="000000" w:themeColor="text1"/>
        </w:rPr>
        <w:t xml:space="preserve"> pounds project and we want to make sure we get it right.</w:t>
      </w:r>
    </w:p>
    <w:p w14:paraId="1523B541" w14:textId="77777777" w:rsidR="003F1C3A" w:rsidRDefault="003F1C3A" w:rsidP="0084108E">
      <w:pPr>
        <w:jc w:val="both"/>
        <w:rPr>
          <w:rFonts w:asciiTheme="majorHAnsi" w:hAnsiTheme="majorHAnsi"/>
          <w:b/>
          <w:color w:val="000000" w:themeColor="text1"/>
        </w:rPr>
      </w:pPr>
    </w:p>
    <w:p w14:paraId="15ED29A0" w14:textId="77777777" w:rsidR="00130DA9" w:rsidRPr="001840AB" w:rsidRDefault="003F1C3A" w:rsidP="0084108E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  <w:color w:val="000000" w:themeColor="text1"/>
        </w:rPr>
        <w:t>Q</w:t>
      </w:r>
      <w:r w:rsidR="004A3C76">
        <w:rPr>
          <w:rFonts w:asciiTheme="majorHAnsi" w:hAnsiTheme="majorHAnsi"/>
          <w:b/>
          <w:color w:val="000000" w:themeColor="text1"/>
        </w:rPr>
        <w:t>.</w:t>
      </w:r>
      <w:r>
        <w:rPr>
          <w:rFonts w:asciiTheme="majorHAnsi" w:hAnsiTheme="majorHAnsi"/>
          <w:b/>
          <w:color w:val="000000" w:themeColor="text1"/>
        </w:rPr>
        <w:t xml:space="preserve"> </w:t>
      </w:r>
      <w:r w:rsidR="00680F3C">
        <w:rPr>
          <w:rFonts w:asciiTheme="majorHAnsi" w:hAnsiTheme="majorHAnsi"/>
          <w:b/>
          <w:color w:val="000000" w:themeColor="text1"/>
        </w:rPr>
        <w:t xml:space="preserve">Is this a waste of </w:t>
      </w:r>
      <w:r w:rsidR="00C00D66">
        <w:rPr>
          <w:rFonts w:asciiTheme="majorHAnsi" w:hAnsiTheme="majorHAnsi"/>
          <w:b/>
          <w:color w:val="000000" w:themeColor="text1"/>
        </w:rPr>
        <w:t>taxpayer’s</w:t>
      </w:r>
      <w:r w:rsidR="00680F3C">
        <w:rPr>
          <w:rFonts w:asciiTheme="majorHAnsi" w:hAnsiTheme="majorHAnsi"/>
          <w:b/>
          <w:color w:val="000000" w:themeColor="text1"/>
        </w:rPr>
        <w:t xml:space="preserve"> money?</w:t>
      </w:r>
      <w:r w:rsidR="00292E00" w:rsidRPr="001840AB">
        <w:rPr>
          <w:rFonts w:asciiTheme="majorHAnsi" w:hAnsiTheme="majorHAnsi"/>
          <w:b/>
          <w:color w:val="000000" w:themeColor="text1"/>
        </w:rPr>
        <w:t xml:space="preserve"> </w:t>
      </w:r>
    </w:p>
    <w:p w14:paraId="46629CA4" w14:textId="77777777" w:rsidR="00292E00" w:rsidRDefault="003F1C3A" w:rsidP="003F1C3A">
      <w:pPr>
        <w:spacing w:after="200" w:line="276" w:lineRule="auto"/>
        <w:contextualSpacing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eastAsiaTheme="minorHAnsi" w:hAnsiTheme="majorHAnsi"/>
        </w:rPr>
        <w:t>A</w:t>
      </w:r>
      <w:r w:rsidR="004A3C76">
        <w:rPr>
          <w:rFonts w:asciiTheme="majorHAnsi" w:eastAsiaTheme="minorHAnsi" w:hAnsiTheme="majorHAnsi"/>
        </w:rPr>
        <w:t>.</w:t>
      </w:r>
      <w:r>
        <w:rPr>
          <w:rFonts w:asciiTheme="majorHAnsi" w:eastAsiaTheme="minorHAnsi" w:hAnsiTheme="majorHAnsi"/>
        </w:rPr>
        <w:t xml:space="preserve"> </w:t>
      </w:r>
      <w:r w:rsidRPr="0084108E">
        <w:rPr>
          <w:rFonts w:asciiTheme="majorHAnsi" w:hAnsiTheme="majorHAnsi"/>
          <w:color w:val="000000" w:themeColor="text1"/>
        </w:rPr>
        <w:t xml:space="preserve">The costs of ensuring that we choose the correct site are </w:t>
      </w:r>
      <w:r>
        <w:rPr>
          <w:rFonts w:asciiTheme="majorHAnsi" w:hAnsiTheme="majorHAnsi"/>
          <w:color w:val="000000" w:themeColor="text1"/>
        </w:rPr>
        <w:t xml:space="preserve">small compared to the total cost. </w:t>
      </w:r>
      <w:r w:rsidRPr="0084108E">
        <w:rPr>
          <w:rFonts w:asciiTheme="majorHAnsi" w:hAnsiTheme="majorHAnsi"/>
          <w:color w:val="000000" w:themeColor="text1"/>
        </w:rPr>
        <w:t xml:space="preserve"> </w:t>
      </w:r>
      <w:r>
        <w:rPr>
          <w:rFonts w:asciiTheme="majorHAnsi" w:hAnsiTheme="majorHAnsi"/>
          <w:color w:val="000000" w:themeColor="text1"/>
        </w:rPr>
        <w:t>T</w:t>
      </w:r>
      <w:r w:rsidRPr="0084108E">
        <w:rPr>
          <w:rFonts w:asciiTheme="majorHAnsi" w:hAnsiTheme="majorHAnsi"/>
          <w:color w:val="000000" w:themeColor="text1"/>
        </w:rPr>
        <w:t>his will be a modern facility that is intended to serve this community for at least the next 50 to 100 years.</w:t>
      </w:r>
    </w:p>
    <w:p w14:paraId="50201E49" w14:textId="77777777" w:rsidR="003F1C3A" w:rsidRPr="009E525E" w:rsidRDefault="003F1C3A" w:rsidP="003F1C3A">
      <w:pPr>
        <w:spacing w:after="200" w:line="276" w:lineRule="auto"/>
        <w:contextualSpacing/>
        <w:jc w:val="both"/>
        <w:rPr>
          <w:rFonts w:asciiTheme="majorHAnsi" w:eastAsiaTheme="minorHAnsi" w:hAnsiTheme="majorHAnsi"/>
        </w:rPr>
      </w:pPr>
    </w:p>
    <w:p w14:paraId="7B36C722" w14:textId="77777777" w:rsidR="00292E00" w:rsidRPr="003F1C3A" w:rsidRDefault="0084108E" w:rsidP="0084108E">
      <w:pPr>
        <w:spacing w:after="200" w:line="276" w:lineRule="auto"/>
        <w:contextualSpacing/>
        <w:jc w:val="both"/>
        <w:rPr>
          <w:rFonts w:asciiTheme="majorHAnsi" w:eastAsiaTheme="minorHAnsi" w:hAnsiTheme="majorHAnsi"/>
          <w:b/>
        </w:rPr>
      </w:pPr>
      <w:r w:rsidRPr="003F1C3A">
        <w:rPr>
          <w:rFonts w:asciiTheme="majorHAnsi" w:eastAsiaTheme="minorHAnsi" w:hAnsiTheme="majorHAnsi"/>
          <w:b/>
        </w:rPr>
        <w:t xml:space="preserve">Q. </w:t>
      </w:r>
      <w:r w:rsidR="00292E00" w:rsidRPr="003F1C3A">
        <w:rPr>
          <w:rFonts w:asciiTheme="majorHAnsi" w:eastAsiaTheme="minorHAnsi" w:hAnsiTheme="majorHAnsi"/>
          <w:b/>
        </w:rPr>
        <w:t>What will</w:t>
      </w:r>
      <w:r w:rsidR="001268F9" w:rsidRPr="003F1C3A">
        <w:rPr>
          <w:rFonts w:asciiTheme="majorHAnsi" w:eastAsiaTheme="minorHAnsi" w:hAnsiTheme="majorHAnsi"/>
          <w:b/>
        </w:rPr>
        <w:t xml:space="preserve"> be</w:t>
      </w:r>
      <w:r w:rsidR="00292E00" w:rsidRPr="003F1C3A">
        <w:rPr>
          <w:rFonts w:asciiTheme="majorHAnsi" w:eastAsiaTheme="minorHAnsi" w:hAnsiTheme="majorHAnsi"/>
          <w:b/>
        </w:rPr>
        <w:t xml:space="preserve"> the capacity of the school?</w:t>
      </w:r>
    </w:p>
    <w:p w14:paraId="7F8263C6" w14:textId="77777777" w:rsidR="00CF2F22" w:rsidRPr="00680F3C" w:rsidRDefault="00CF2F22" w:rsidP="00CF2F22">
      <w:pPr>
        <w:jc w:val="both"/>
        <w:rPr>
          <w:rFonts w:cs="Gotham Book"/>
          <w:color w:val="000000"/>
          <w:sz w:val="22"/>
          <w:szCs w:val="22"/>
        </w:rPr>
      </w:pPr>
      <w:r w:rsidRPr="0084108E">
        <w:rPr>
          <w:rFonts w:asciiTheme="majorHAnsi" w:hAnsiTheme="majorHAnsi"/>
          <w:color w:val="000000" w:themeColor="text1"/>
        </w:rPr>
        <w:lastRenderedPageBreak/>
        <w:t xml:space="preserve">A. </w:t>
      </w:r>
      <w:r w:rsidR="00436789">
        <w:rPr>
          <w:rFonts w:asciiTheme="majorHAnsi" w:hAnsiTheme="majorHAnsi" w:cs="Gotham Book"/>
          <w:color w:val="000000"/>
        </w:rPr>
        <w:t xml:space="preserve">The proposed new school </w:t>
      </w:r>
      <w:r w:rsidR="00680F3C" w:rsidRPr="00680F3C">
        <w:rPr>
          <w:rFonts w:asciiTheme="majorHAnsi" w:hAnsiTheme="majorHAnsi" w:cs="Gotham Book"/>
          <w:color w:val="000000"/>
        </w:rPr>
        <w:t>is a full replacement of the current school and nursery and will be a one-form entry primary school for 190 pupils and 30 nursery pupils</w:t>
      </w:r>
      <w:r w:rsidR="00436789">
        <w:rPr>
          <w:rFonts w:asciiTheme="majorHAnsi" w:hAnsiTheme="majorHAnsi" w:cs="Gotham Book"/>
          <w:color w:val="000000"/>
        </w:rPr>
        <w:t>,</w:t>
      </w:r>
      <w:r w:rsidR="00680F3C">
        <w:rPr>
          <w:rFonts w:asciiTheme="majorHAnsi" w:hAnsiTheme="majorHAnsi" w:cs="Gotham Book"/>
          <w:color w:val="000000"/>
        </w:rPr>
        <w:t xml:space="preserve"> plus a unit for up to 20 pupils with Additional Learning Needs</w:t>
      </w:r>
      <w:r w:rsidR="00680F3C" w:rsidRPr="00680F3C">
        <w:rPr>
          <w:rFonts w:asciiTheme="majorHAnsi" w:hAnsiTheme="majorHAnsi" w:cs="Gotham Book"/>
          <w:color w:val="000000"/>
        </w:rPr>
        <w:t>.</w:t>
      </w:r>
    </w:p>
    <w:p w14:paraId="483AB005" w14:textId="77777777" w:rsidR="00292E00" w:rsidRDefault="00292E00" w:rsidP="0084108E">
      <w:pPr>
        <w:jc w:val="both"/>
        <w:rPr>
          <w:rFonts w:asciiTheme="majorHAnsi" w:hAnsiTheme="majorHAnsi"/>
        </w:rPr>
      </w:pPr>
    </w:p>
    <w:p w14:paraId="0E7F8ADC" w14:textId="77777777" w:rsidR="00292E00" w:rsidRPr="003F1C3A" w:rsidRDefault="00A62BBF" w:rsidP="00A62BBF">
      <w:pPr>
        <w:spacing w:after="200" w:line="276" w:lineRule="auto"/>
        <w:contextualSpacing/>
        <w:jc w:val="both"/>
        <w:rPr>
          <w:rFonts w:asciiTheme="majorHAnsi" w:eastAsiaTheme="minorHAnsi" w:hAnsiTheme="majorHAnsi"/>
          <w:b/>
        </w:rPr>
      </w:pPr>
      <w:r w:rsidRPr="003F1C3A">
        <w:rPr>
          <w:rFonts w:asciiTheme="majorHAnsi" w:eastAsiaTheme="minorHAnsi" w:hAnsiTheme="majorHAnsi"/>
          <w:b/>
        </w:rPr>
        <w:t xml:space="preserve">Q. </w:t>
      </w:r>
      <w:r w:rsidR="00292E00" w:rsidRPr="003F1C3A">
        <w:rPr>
          <w:rFonts w:asciiTheme="majorHAnsi" w:eastAsiaTheme="minorHAnsi" w:hAnsiTheme="majorHAnsi"/>
          <w:b/>
        </w:rPr>
        <w:t>How can you build on the playing fields when it</w:t>
      </w:r>
      <w:r w:rsidR="003F1C3A">
        <w:rPr>
          <w:rFonts w:asciiTheme="majorHAnsi" w:eastAsiaTheme="minorHAnsi" w:hAnsiTheme="majorHAnsi"/>
          <w:b/>
        </w:rPr>
        <w:t xml:space="preserve"> is protected by the Fields in </w:t>
      </w:r>
      <w:r w:rsidR="00292E00" w:rsidRPr="003F1C3A">
        <w:rPr>
          <w:rFonts w:asciiTheme="majorHAnsi" w:eastAsiaTheme="minorHAnsi" w:hAnsiTheme="majorHAnsi"/>
          <w:b/>
        </w:rPr>
        <w:t>Trust?</w:t>
      </w:r>
    </w:p>
    <w:p w14:paraId="4DFEC1A2" w14:textId="77777777" w:rsidR="00CF2F22" w:rsidRPr="003F1C3A" w:rsidRDefault="00CF2F22" w:rsidP="00CF2F22">
      <w:pPr>
        <w:jc w:val="both"/>
        <w:rPr>
          <w:rFonts w:asciiTheme="majorHAnsi" w:hAnsiTheme="majorHAnsi"/>
        </w:rPr>
      </w:pPr>
      <w:r w:rsidRPr="0084108E">
        <w:rPr>
          <w:rFonts w:asciiTheme="majorHAnsi" w:hAnsiTheme="majorHAnsi"/>
          <w:color w:val="000000" w:themeColor="text1"/>
        </w:rPr>
        <w:t xml:space="preserve">A. </w:t>
      </w:r>
      <w:r w:rsidR="00B91971">
        <w:rPr>
          <w:rFonts w:asciiTheme="majorHAnsi" w:hAnsiTheme="majorHAnsi"/>
          <w:color w:val="000000" w:themeColor="text1"/>
        </w:rPr>
        <w:t xml:space="preserve">We would require a field change request to be approved by Fields in Trust. This would require MTCBC to offer an alternative site of at least equal quality and accessibility. </w:t>
      </w:r>
    </w:p>
    <w:p w14:paraId="41574808" w14:textId="77777777" w:rsidR="003F1C3A" w:rsidRPr="0084108E" w:rsidRDefault="003F1C3A" w:rsidP="00CF2F22">
      <w:pPr>
        <w:jc w:val="both"/>
        <w:rPr>
          <w:rFonts w:asciiTheme="majorHAnsi" w:hAnsiTheme="majorHAnsi"/>
          <w:color w:val="FF0000"/>
        </w:rPr>
      </w:pPr>
    </w:p>
    <w:p w14:paraId="4C732F20" w14:textId="77777777" w:rsidR="00A62BBF" w:rsidRPr="00D977B4" w:rsidRDefault="00A62BBF" w:rsidP="00A62BBF">
      <w:pPr>
        <w:spacing w:after="200" w:line="276" w:lineRule="auto"/>
        <w:contextualSpacing/>
        <w:jc w:val="both"/>
        <w:rPr>
          <w:rFonts w:asciiTheme="majorHAnsi" w:eastAsiaTheme="minorHAnsi" w:hAnsiTheme="majorHAnsi"/>
        </w:rPr>
      </w:pPr>
      <w:r w:rsidRPr="00D977B4">
        <w:rPr>
          <w:rFonts w:asciiTheme="majorHAnsi" w:eastAsiaTheme="minorHAnsi" w:hAnsiTheme="majorHAnsi"/>
          <w:b/>
        </w:rPr>
        <w:t xml:space="preserve">Q. </w:t>
      </w:r>
      <w:r w:rsidR="00292E00" w:rsidRPr="00D977B4">
        <w:rPr>
          <w:rFonts w:asciiTheme="majorHAnsi" w:eastAsiaTheme="minorHAnsi" w:hAnsiTheme="majorHAnsi"/>
          <w:b/>
        </w:rPr>
        <w:t>Who will make the final decision</w:t>
      </w:r>
      <w:r w:rsidR="00D977B4">
        <w:rPr>
          <w:rFonts w:asciiTheme="majorHAnsi" w:eastAsiaTheme="minorHAnsi" w:hAnsiTheme="majorHAnsi"/>
          <w:b/>
        </w:rPr>
        <w:t xml:space="preserve"> on the location of the school</w:t>
      </w:r>
      <w:r w:rsidR="00292E00" w:rsidRPr="00D977B4">
        <w:rPr>
          <w:rFonts w:asciiTheme="majorHAnsi" w:eastAsiaTheme="minorHAnsi" w:hAnsiTheme="majorHAnsi"/>
          <w:b/>
        </w:rPr>
        <w:t>?</w:t>
      </w:r>
      <w:r w:rsidR="00292E00" w:rsidRPr="00D977B4">
        <w:rPr>
          <w:rFonts w:asciiTheme="majorHAnsi" w:eastAsiaTheme="minorHAnsi" w:hAnsiTheme="majorHAnsi"/>
        </w:rPr>
        <w:t xml:space="preserve"> </w:t>
      </w:r>
    </w:p>
    <w:p w14:paraId="79E3BEC1" w14:textId="77777777" w:rsidR="00292E00" w:rsidRPr="009E525E" w:rsidRDefault="00A62BBF" w:rsidP="00A62BBF">
      <w:pPr>
        <w:spacing w:after="200" w:line="276" w:lineRule="auto"/>
        <w:contextualSpacing/>
        <w:jc w:val="both"/>
        <w:rPr>
          <w:rFonts w:asciiTheme="majorHAnsi" w:eastAsiaTheme="minorHAnsi" w:hAnsiTheme="majorHAnsi"/>
        </w:rPr>
      </w:pPr>
      <w:r>
        <w:rPr>
          <w:rFonts w:asciiTheme="majorHAnsi" w:eastAsiaTheme="minorHAnsi" w:hAnsiTheme="majorHAnsi"/>
        </w:rPr>
        <w:t xml:space="preserve">A. </w:t>
      </w:r>
      <w:r w:rsidR="00D977B4">
        <w:rPr>
          <w:rFonts w:asciiTheme="majorHAnsi" w:eastAsiaTheme="minorHAnsi" w:hAnsiTheme="majorHAnsi"/>
        </w:rPr>
        <w:t>The results of the public consultation will inform a Full Council decision.</w:t>
      </w:r>
    </w:p>
    <w:p w14:paraId="3119F40A" w14:textId="77777777" w:rsidR="00292E00" w:rsidRPr="009E525E" w:rsidRDefault="00292E00" w:rsidP="0084108E">
      <w:pPr>
        <w:jc w:val="both"/>
        <w:rPr>
          <w:rFonts w:asciiTheme="majorHAnsi" w:hAnsiTheme="majorHAnsi"/>
        </w:rPr>
      </w:pPr>
    </w:p>
    <w:p w14:paraId="4BB3FC46" w14:textId="77777777" w:rsidR="00292E00" w:rsidRPr="00D977B4" w:rsidRDefault="00A62BBF" w:rsidP="00A62BBF">
      <w:pPr>
        <w:spacing w:after="200" w:line="276" w:lineRule="auto"/>
        <w:contextualSpacing/>
        <w:jc w:val="both"/>
        <w:rPr>
          <w:rFonts w:asciiTheme="majorHAnsi" w:eastAsiaTheme="minorHAnsi" w:hAnsiTheme="majorHAnsi"/>
          <w:b/>
        </w:rPr>
      </w:pPr>
      <w:r w:rsidRPr="00D977B4">
        <w:rPr>
          <w:rFonts w:asciiTheme="majorHAnsi" w:eastAsiaTheme="minorHAnsi" w:hAnsiTheme="majorHAnsi"/>
          <w:b/>
        </w:rPr>
        <w:t xml:space="preserve">Q. </w:t>
      </w:r>
      <w:r w:rsidR="00292E00" w:rsidRPr="00D977B4">
        <w:rPr>
          <w:rFonts w:asciiTheme="majorHAnsi" w:eastAsiaTheme="minorHAnsi" w:hAnsiTheme="majorHAnsi"/>
          <w:b/>
        </w:rPr>
        <w:t>What are the</w:t>
      </w:r>
      <w:r w:rsidR="00D977B4">
        <w:rPr>
          <w:rFonts w:asciiTheme="majorHAnsi" w:eastAsiaTheme="minorHAnsi" w:hAnsiTheme="majorHAnsi"/>
          <w:b/>
        </w:rPr>
        <w:t xml:space="preserve"> project</w:t>
      </w:r>
      <w:r w:rsidR="00292E00" w:rsidRPr="00D977B4">
        <w:rPr>
          <w:rFonts w:asciiTheme="majorHAnsi" w:eastAsiaTheme="minorHAnsi" w:hAnsiTheme="majorHAnsi"/>
          <w:b/>
        </w:rPr>
        <w:t xml:space="preserve"> timescales?</w:t>
      </w:r>
    </w:p>
    <w:p w14:paraId="52E1DEB2" w14:textId="77777777" w:rsidR="00CF2F22" w:rsidRPr="00D977B4" w:rsidRDefault="00D977B4" w:rsidP="00CF2F22">
      <w:pPr>
        <w:jc w:val="both"/>
        <w:rPr>
          <w:rFonts w:asciiTheme="majorHAnsi" w:hAnsiTheme="majorHAnsi"/>
        </w:rPr>
      </w:pPr>
      <w:r>
        <w:rPr>
          <w:rFonts w:asciiTheme="majorHAnsi" w:hAnsiTheme="majorHAnsi"/>
          <w:color w:val="000000" w:themeColor="text1"/>
        </w:rPr>
        <w:t>A. Ideally the new school will be completed by March 2020.</w:t>
      </w:r>
    </w:p>
    <w:p w14:paraId="3E2947A1" w14:textId="77777777" w:rsidR="00292E00" w:rsidRPr="009E525E" w:rsidRDefault="00292E00" w:rsidP="0084108E">
      <w:pPr>
        <w:spacing w:after="200" w:line="276" w:lineRule="auto"/>
        <w:ind w:left="720"/>
        <w:contextualSpacing/>
        <w:jc w:val="both"/>
        <w:rPr>
          <w:rFonts w:asciiTheme="majorHAnsi" w:eastAsiaTheme="minorHAnsi" w:hAnsiTheme="majorHAnsi"/>
          <w:color w:val="000000" w:themeColor="text1"/>
        </w:rPr>
      </w:pPr>
    </w:p>
    <w:p w14:paraId="50ADB3B8" w14:textId="77777777" w:rsidR="002E4436" w:rsidRPr="00D977B4" w:rsidRDefault="002E4436" w:rsidP="002E4436">
      <w:pPr>
        <w:spacing w:after="200" w:line="276" w:lineRule="auto"/>
        <w:contextualSpacing/>
        <w:jc w:val="both"/>
        <w:rPr>
          <w:rFonts w:asciiTheme="majorHAnsi" w:eastAsiaTheme="minorHAnsi" w:hAnsiTheme="majorHAnsi"/>
          <w:b/>
        </w:rPr>
      </w:pPr>
      <w:r w:rsidRPr="00D977B4">
        <w:rPr>
          <w:rFonts w:asciiTheme="majorHAnsi" w:eastAsiaTheme="minorHAnsi" w:hAnsiTheme="majorHAnsi"/>
          <w:b/>
        </w:rPr>
        <w:t>Q. Why is Pen Y Dre now being considered?</w:t>
      </w:r>
    </w:p>
    <w:p w14:paraId="32D47795" w14:textId="77777777" w:rsidR="00292E00" w:rsidRPr="00593E9D" w:rsidRDefault="002E4436" w:rsidP="00593E9D">
      <w:pPr>
        <w:jc w:val="both"/>
        <w:rPr>
          <w:rFonts w:asciiTheme="majorHAnsi" w:hAnsiTheme="majorHAnsi"/>
          <w:color w:val="FF0000"/>
        </w:rPr>
      </w:pPr>
      <w:r w:rsidRPr="00C6370F">
        <w:rPr>
          <w:rFonts w:asciiTheme="majorHAnsi" w:hAnsiTheme="majorHAnsi"/>
          <w:color w:val="000000" w:themeColor="text1"/>
        </w:rPr>
        <w:t xml:space="preserve">A. </w:t>
      </w:r>
      <w:r>
        <w:rPr>
          <w:rFonts w:asciiTheme="majorHAnsi" w:hAnsiTheme="majorHAnsi"/>
          <w:color w:val="000000" w:themeColor="text1"/>
        </w:rPr>
        <w:t xml:space="preserve">Pen Y Dre is </w:t>
      </w:r>
      <w:r w:rsidR="00D977B4">
        <w:rPr>
          <w:rFonts w:asciiTheme="majorHAnsi" w:hAnsiTheme="majorHAnsi"/>
          <w:color w:val="000000" w:themeColor="text1"/>
        </w:rPr>
        <w:t xml:space="preserve">being put forward as a proposal </w:t>
      </w:r>
      <w:r>
        <w:rPr>
          <w:rFonts w:asciiTheme="majorHAnsi" w:hAnsiTheme="majorHAnsi"/>
          <w:color w:val="000000" w:themeColor="text1"/>
        </w:rPr>
        <w:t xml:space="preserve">because it is the secondary school for the pupils in </w:t>
      </w:r>
      <w:proofErr w:type="spellStart"/>
      <w:r>
        <w:rPr>
          <w:rFonts w:asciiTheme="majorHAnsi" w:hAnsiTheme="majorHAnsi"/>
          <w:color w:val="000000" w:themeColor="text1"/>
        </w:rPr>
        <w:t>Cefn</w:t>
      </w:r>
      <w:proofErr w:type="spellEnd"/>
      <w:r>
        <w:rPr>
          <w:rFonts w:asciiTheme="majorHAnsi" w:hAnsiTheme="majorHAnsi"/>
          <w:color w:val="000000" w:themeColor="text1"/>
        </w:rPr>
        <w:t xml:space="preserve"> </w:t>
      </w:r>
      <w:proofErr w:type="spellStart"/>
      <w:r>
        <w:rPr>
          <w:rFonts w:asciiTheme="majorHAnsi" w:hAnsiTheme="majorHAnsi"/>
          <w:color w:val="000000" w:themeColor="text1"/>
        </w:rPr>
        <w:t>Coed</w:t>
      </w:r>
      <w:proofErr w:type="spellEnd"/>
      <w:r>
        <w:rPr>
          <w:rFonts w:asciiTheme="majorHAnsi" w:hAnsiTheme="majorHAnsi"/>
          <w:color w:val="000000" w:themeColor="text1"/>
        </w:rPr>
        <w:t>.</w:t>
      </w:r>
      <w:r w:rsidR="00F92814">
        <w:rPr>
          <w:rFonts w:asciiTheme="majorHAnsi" w:hAnsiTheme="majorHAnsi"/>
          <w:color w:val="000000" w:themeColor="text1"/>
        </w:rPr>
        <w:t xml:space="preserve"> There is a current trend for siting Primary and Secondary schools on the same site to support educational outcomes.</w:t>
      </w:r>
    </w:p>
    <w:p w14:paraId="1BFC4B86" w14:textId="77777777" w:rsidR="00D977B4" w:rsidRDefault="00D977B4" w:rsidP="00CF2F22">
      <w:pPr>
        <w:spacing w:after="200" w:line="276" w:lineRule="auto"/>
        <w:contextualSpacing/>
        <w:jc w:val="both"/>
        <w:rPr>
          <w:rFonts w:asciiTheme="majorHAnsi" w:eastAsiaTheme="minorHAnsi" w:hAnsiTheme="majorHAnsi"/>
          <w:b/>
          <w:color w:val="000000" w:themeColor="text1"/>
        </w:rPr>
      </w:pPr>
    </w:p>
    <w:p w14:paraId="38EA1697" w14:textId="77777777" w:rsidR="00CF2F22" w:rsidRPr="00D977B4" w:rsidRDefault="00CF2F22" w:rsidP="00CF2F22">
      <w:pPr>
        <w:spacing w:after="200" w:line="276" w:lineRule="auto"/>
        <w:contextualSpacing/>
        <w:jc w:val="both"/>
        <w:rPr>
          <w:rFonts w:asciiTheme="majorHAnsi" w:eastAsiaTheme="minorHAnsi" w:hAnsiTheme="majorHAnsi"/>
          <w:b/>
          <w:color w:val="000000" w:themeColor="text1"/>
        </w:rPr>
      </w:pPr>
      <w:r w:rsidRPr="00D977B4">
        <w:rPr>
          <w:rFonts w:asciiTheme="majorHAnsi" w:eastAsiaTheme="minorHAnsi" w:hAnsiTheme="majorHAnsi"/>
          <w:b/>
          <w:color w:val="000000" w:themeColor="text1"/>
        </w:rPr>
        <w:t xml:space="preserve">Q. </w:t>
      </w:r>
      <w:r w:rsidR="00292E00" w:rsidRPr="00D977B4">
        <w:rPr>
          <w:rFonts w:asciiTheme="majorHAnsi" w:eastAsiaTheme="minorHAnsi" w:hAnsiTheme="majorHAnsi"/>
          <w:b/>
          <w:color w:val="000000" w:themeColor="text1"/>
        </w:rPr>
        <w:t xml:space="preserve">If Pen Y Dre is the chosen site, </w:t>
      </w:r>
      <w:r w:rsidR="00AA2B5C">
        <w:rPr>
          <w:rFonts w:asciiTheme="majorHAnsi" w:eastAsiaTheme="minorHAnsi" w:hAnsiTheme="majorHAnsi"/>
          <w:b/>
          <w:color w:val="000000" w:themeColor="text1"/>
        </w:rPr>
        <w:t>w</w:t>
      </w:r>
      <w:r w:rsidR="00292E00" w:rsidRPr="00D977B4">
        <w:rPr>
          <w:rFonts w:asciiTheme="majorHAnsi" w:eastAsiaTheme="minorHAnsi" w:hAnsiTheme="majorHAnsi"/>
          <w:b/>
          <w:color w:val="000000" w:themeColor="text1"/>
        </w:rPr>
        <w:t xml:space="preserve">ill </w:t>
      </w:r>
      <w:r w:rsidR="00AA2B5C">
        <w:rPr>
          <w:rFonts w:asciiTheme="majorHAnsi" w:eastAsiaTheme="minorHAnsi" w:hAnsiTheme="majorHAnsi"/>
          <w:b/>
          <w:color w:val="000000" w:themeColor="text1"/>
        </w:rPr>
        <w:t>school transport be provided</w:t>
      </w:r>
      <w:r w:rsidR="00292E00" w:rsidRPr="00D977B4">
        <w:rPr>
          <w:rFonts w:asciiTheme="majorHAnsi" w:eastAsiaTheme="minorHAnsi" w:hAnsiTheme="majorHAnsi"/>
          <w:b/>
          <w:color w:val="000000" w:themeColor="text1"/>
        </w:rPr>
        <w:t xml:space="preserve">? </w:t>
      </w:r>
    </w:p>
    <w:p w14:paraId="07718091" w14:textId="77777777" w:rsidR="00292E00" w:rsidRPr="009E525E" w:rsidRDefault="00CF2F22" w:rsidP="00CF2F22">
      <w:pPr>
        <w:spacing w:after="200" w:line="276" w:lineRule="auto"/>
        <w:contextualSpacing/>
        <w:jc w:val="both"/>
        <w:rPr>
          <w:rFonts w:asciiTheme="majorHAnsi" w:eastAsiaTheme="minorHAnsi" w:hAnsiTheme="majorHAnsi"/>
          <w:color w:val="000000" w:themeColor="text1"/>
        </w:rPr>
      </w:pPr>
      <w:r>
        <w:rPr>
          <w:rFonts w:asciiTheme="majorHAnsi" w:eastAsiaTheme="minorHAnsi" w:hAnsiTheme="majorHAnsi"/>
          <w:color w:val="000000" w:themeColor="text1"/>
        </w:rPr>
        <w:t xml:space="preserve">A. </w:t>
      </w:r>
      <w:r w:rsidR="00AA2B5C">
        <w:rPr>
          <w:rFonts w:asciiTheme="majorHAnsi" w:eastAsiaTheme="minorHAnsi" w:hAnsiTheme="majorHAnsi"/>
          <w:color w:val="000000" w:themeColor="text1"/>
        </w:rPr>
        <w:t>Transport will be provided</w:t>
      </w:r>
      <w:r w:rsidR="00292E00" w:rsidRPr="009E525E">
        <w:rPr>
          <w:rFonts w:asciiTheme="majorHAnsi" w:eastAsiaTheme="minorHAnsi" w:hAnsiTheme="majorHAnsi"/>
          <w:color w:val="000000" w:themeColor="text1"/>
        </w:rPr>
        <w:t xml:space="preserve"> for children who live more than 2 miles (walking route) from the new school.</w:t>
      </w:r>
    </w:p>
    <w:p w14:paraId="285DE8C2" w14:textId="77777777" w:rsidR="00292E00" w:rsidRDefault="00292E00" w:rsidP="00AA2B5C">
      <w:pPr>
        <w:spacing w:after="200" w:line="276" w:lineRule="auto"/>
        <w:contextualSpacing/>
        <w:jc w:val="both"/>
        <w:rPr>
          <w:rFonts w:asciiTheme="majorHAnsi" w:eastAsiaTheme="minorHAnsi" w:hAnsiTheme="majorHAnsi"/>
        </w:rPr>
      </w:pPr>
    </w:p>
    <w:p w14:paraId="35B72927" w14:textId="77777777" w:rsidR="00593E9D" w:rsidRDefault="00CF2F22" w:rsidP="00593E9D">
      <w:pPr>
        <w:spacing w:after="200" w:line="276" w:lineRule="auto"/>
        <w:contextualSpacing/>
        <w:jc w:val="both"/>
        <w:rPr>
          <w:rFonts w:asciiTheme="majorHAnsi" w:eastAsiaTheme="minorHAnsi" w:hAnsiTheme="majorHAnsi"/>
          <w:b/>
        </w:rPr>
      </w:pPr>
      <w:r w:rsidRPr="00D977B4">
        <w:rPr>
          <w:rFonts w:asciiTheme="majorHAnsi" w:eastAsiaTheme="minorHAnsi" w:hAnsiTheme="majorHAnsi"/>
          <w:b/>
        </w:rPr>
        <w:t xml:space="preserve">Q. </w:t>
      </w:r>
      <w:r w:rsidR="00292E00" w:rsidRPr="00D977B4">
        <w:rPr>
          <w:rFonts w:asciiTheme="majorHAnsi" w:eastAsiaTheme="minorHAnsi" w:hAnsiTheme="majorHAnsi"/>
          <w:b/>
        </w:rPr>
        <w:t>Why are you putting forward proposals that are not feasible?</w:t>
      </w:r>
    </w:p>
    <w:p w14:paraId="4EB28C5E" w14:textId="77777777" w:rsidR="006171DA" w:rsidRPr="00593E9D" w:rsidRDefault="00CF2F22" w:rsidP="00593E9D">
      <w:pPr>
        <w:spacing w:after="200" w:line="276" w:lineRule="auto"/>
        <w:contextualSpacing/>
        <w:jc w:val="both"/>
        <w:rPr>
          <w:rFonts w:asciiTheme="majorHAnsi" w:hAnsiTheme="majorHAnsi"/>
          <w:color w:val="FF0000"/>
        </w:rPr>
      </w:pPr>
      <w:r w:rsidRPr="0084108E">
        <w:rPr>
          <w:rFonts w:asciiTheme="majorHAnsi" w:hAnsiTheme="majorHAnsi"/>
          <w:color w:val="000000" w:themeColor="text1"/>
        </w:rPr>
        <w:t xml:space="preserve">A. </w:t>
      </w:r>
      <w:r w:rsidR="00AA2B5C">
        <w:rPr>
          <w:rFonts w:asciiTheme="majorHAnsi" w:hAnsiTheme="majorHAnsi"/>
          <w:color w:val="000000" w:themeColor="text1"/>
        </w:rPr>
        <w:t>A decision will be made on whether sites are feasible or not based on all the information</w:t>
      </w:r>
      <w:r w:rsidR="00146676">
        <w:rPr>
          <w:rFonts w:asciiTheme="majorHAnsi" w:hAnsiTheme="majorHAnsi"/>
          <w:color w:val="000000" w:themeColor="text1"/>
        </w:rPr>
        <w:t xml:space="preserve"> gathered </w:t>
      </w:r>
      <w:r w:rsidR="00AA2B5C">
        <w:rPr>
          <w:rFonts w:asciiTheme="majorHAnsi" w:hAnsiTheme="majorHAnsi"/>
          <w:color w:val="000000" w:themeColor="text1"/>
        </w:rPr>
        <w:t>during this process.</w:t>
      </w:r>
      <w:r w:rsidR="00593E9D">
        <w:rPr>
          <w:rFonts w:asciiTheme="majorHAnsi" w:hAnsiTheme="majorHAnsi"/>
          <w:color w:val="000000" w:themeColor="text1"/>
        </w:rPr>
        <w:t xml:space="preserve">  </w:t>
      </w:r>
    </w:p>
    <w:sectPr w:rsidR="006171DA" w:rsidRPr="00593E9D" w:rsidSect="006171DA">
      <w:pgSz w:w="11900" w:h="16840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881B6D" w14:textId="77777777" w:rsidR="00F01A66" w:rsidRDefault="00F01A66" w:rsidP="00B212C3">
      <w:r>
        <w:separator/>
      </w:r>
    </w:p>
  </w:endnote>
  <w:endnote w:type="continuationSeparator" w:id="0">
    <w:p w14:paraId="596F8101" w14:textId="77777777" w:rsidR="00F01A66" w:rsidRDefault="00F01A66" w:rsidP="00B21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Gotham Book">
    <w:altName w:val="Gotham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2089188"/>
      <w:docPartObj>
        <w:docPartGallery w:val="Page Numbers (Bottom of Page)"/>
        <w:docPartUnique/>
      </w:docPartObj>
    </w:sdtPr>
    <w:sdtEndPr>
      <w:rPr>
        <w:rFonts w:asciiTheme="majorHAnsi" w:hAnsiTheme="majorHAnsi"/>
        <w:noProof/>
      </w:rPr>
    </w:sdtEndPr>
    <w:sdtContent>
      <w:p w14:paraId="390B3BFB" w14:textId="77777777" w:rsidR="00946245" w:rsidRPr="003D6C60" w:rsidRDefault="00946245">
        <w:pPr>
          <w:pStyle w:val="Footer"/>
          <w:jc w:val="center"/>
          <w:rPr>
            <w:rFonts w:asciiTheme="majorHAnsi" w:hAnsiTheme="majorHAnsi"/>
          </w:rPr>
        </w:pPr>
        <w:r w:rsidRPr="003D6C60">
          <w:rPr>
            <w:rFonts w:asciiTheme="majorHAnsi" w:hAnsiTheme="majorHAnsi"/>
          </w:rPr>
          <w:fldChar w:fldCharType="begin"/>
        </w:r>
        <w:r w:rsidRPr="003D6C60">
          <w:rPr>
            <w:rFonts w:asciiTheme="majorHAnsi" w:hAnsiTheme="majorHAnsi"/>
          </w:rPr>
          <w:instrText xml:space="preserve"> PAGE   \* MERGEFORMAT </w:instrText>
        </w:r>
        <w:r w:rsidRPr="003D6C60">
          <w:rPr>
            <w:rFonts w:asciiTheme="majorHAnsi" w:hAnsiTheme="majorHAnsi"/>
          </w:rPr>
          <w:fldChar w:fldCharType="separate"/>
        </w:r>
        <w:r w:rsidR="004B30CD">
          <w:rPr>
            <w:rFonts w:asciiTheme="majorHAnsi" w:hAnsiTheme="majorHAnsi"/>
            <w:noProof/>
          </w:rPr>
          <w:t>6</w:t>
        </w:r>
        <w:r w:rsidRPr="003D6C60">
          <w:rPr>
            <w:rFonts w:asciiTheme="majorHAnsi" w:hAnsiTheme="majorHAnsi"/>
            <w:noProof/>
          </w:rPr>
          <w:fldChar w:fldCharType="end"/>
        </w:r>
      </w:p>
    </w:sdtContent>
  </w:sdt>
  <w:p w14:paraId="7F08CBDE" w14:textId="77777777" w:rsidR="00946245" w:rsidRDefault="009462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3A3425" w14:textId="77777777" w:rsidR="00F01A66" w:rsidRDefault="00F01A66" w:rsidP="00B212C3">
      <w:r>
        <w:separator/>
      </w:r>
    </w:p>
  </w:footnote>
  <w:footnote w:type="continuationSeparator" w:id="0">
    <w:p w14:paraId="59EF3FEC" w14:textId="77777777" w:rsidR="00F01A66" w:rsidRDefault="00F01A66" w:rsidP="00B212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9C22C7" w14:textId="77777777" w:rsidR="00946245" w:rsidRDefault="004B30CD">
    <w:pPr>
      <w:pStyle w:val="Header"/>
    </w:pPr>
    <w:r>
      <w:rPr>
        <w:noProof/>
        <w:lang w:val="en-US"/>
      </w:rPr>
      <w:pict w14:anchorId="24F9F2D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4" type="#_x0000_t75" style="position:absolute;margin-left:0;margin-top:0;width:595.3pt;height:841.9pt;z-index:-251657216;mso-wrap-edited:f;mso-position-horizontal:center;mso-position-horizontal-relative:margin;mso-position-vertical:center;mso-position-vertical-relative:margin" wrapcoords="17981 423 -27 673 -27 1750 7535 1942 10800 1961 10800 20118 625 20253 -27 20253 -27 20926 21600 20926 21600 20253 20947 20253 10800 20118 10800 1961 18362 1942 21600 1865 21600 673 19722 423 17981 423">
          <v:imagedata r:id="rId1" o:title="21st Century School Inside Page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92742A" w14:textId="77777777" w:rsidR="00946245" w:rsidRDefault="004B30CD">
    <w:pPr>
      <w:pStyle w:val="Header"/>
    </w:pPr>
    <w:r>
      <w:rPr>
        <w:noProof/>
        <w:lang w:val="en-US"/>
      </w:rPr>
      <w:pict w14:anchorId="23E551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3" type="#_x0000_t75" style="position:absolute;margin-left:0;margin-top:0;width:595.3pt;height:841.9pt;z-index:-251658240;mso-wrap-edited:f;mso-position-horizontal:center;mso-position-horizontal-relative:margin;mso-position-vertical:center;mso-position-vertical-relative:margin" wrapcoords="17981 423 -27 673 -27 1750 7535 1942 10800 1961 10800 20118 625 20253 -27 20253 -27 20926 21600 20926 21600 20253 20947 20253 10800 20118 10800 1961 18362 1942 21600 1865 21600 673 19722 423 17981 423">
          <v:imagedata r:id="rId1" o:title="21st Century School Inside Page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92C8C"/>
    <w:multiLevelType w:val="hybridMultilevel"/>
    <w:tmpl w:val="7CDA1E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806E2"/>
    <w:multiLevelType w:val="hybridMultilevel"/>
    <w:tmpl w:val="D1007D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D4251"/>
    <w:multiLevelType w:val="hybridMultilevel"/>
    <w:tmpl w:val="48486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FB4727"/>
    <w:multiLevelType w:val="hybridMultilevel"/>
    <w:tmpl w:val="AE6ACC72"/>
    <w:lvl w:ilvl="0" w:tplc="B8DA1D3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67721"/>
    <w:multiLevelType w:val="hybridMultilevel"/>
    <w:tmpl w:val="E548A6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3B7398"/>
    <w:multiLevelType w:val="hybridMultilevel"/>
    <w:tmpl w:val="A58C9A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611B46"/>
    <w:multiLevelType w:val="hybridMultilevel"/>
    <w:tmpl w:val="FCAAAD2E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439867EF"/>
    <w:multiLevelType w:val="hybridMultilevel"/>
    <w:tmpl w:val="DB52732C"/>
    <w:lvl w:ilvl="0" w:tplc="E86056E4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460626F"/>
    <w:multiLevelType w:val="hybridMultilevel"/>
    <w:tmpl w:val="ECB0C0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D144E5"/>
    <w:multiLevelType w:val="hybridMultilevel"/>
    <w:tmpl w:val="65F6ED8A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50533ADB"/>
    <w:multiLevelType w:val="hybridMultilevel"/>
    <w:tmpl w:val="0B82C054"/>
    <w:lvl w:ilvl="0" w:tplc="D3E6BE82">
      <w:start w:val="17"/>
      <w:numFmt w:val="upperLetter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69041A"/>
    <w:multiLevelType w:val="hybridMultilevel"/>
    <w:tmpl w:val="B0F098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A43076"/>
    <w:multiLevelType w:val="hybridMultilevel"/>
    <w:tmpl w:val="35A4607A"/>
    <w:lvl w:ilvl="0" w:tplc="08090015">
      <w:start w:val="1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9"/>
  </w:num>
  <w:num w:numId="5">
    <w:abstractNumId w:val="0"/>
  </w:num>
  <w:num w:numId="6">
    <w:abstractNumId w:val="1"/>
  </w:num>
  <w:num w:numId="7">
    <w:abstractNumId w:val="8"/>
  </w:num>
  <w:num w:numId="8">
    <w:abstractNumId w:val="11"/>
  </w:num>
  <w:num w:numId="9">
    <w:abstractNumId w:val="6"/>
  </w:num>
  <w:num w:numId="10">
    <w:abstractNumId w:val="12"/>
  </w:num>
  <w:num w:numId="11">
    <w:abstractNumId w:val="10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2C3"/>
    <w:rsid w:val="000760B9"/>
    <w:rsid w:val="000A3BF3"/>
    <w:rsid w:val="000C18E7"/>
    <w:rsid w:val="000C20B3"/>
    <w:rsid w:val="000C7CD3"/>
    <w:rsid w:val="000D62CC"/>
    <w:rsid w:val="001048E0"/>
    <w:rsid w:val="001076F8"/>
    <w:rsid w:val="001268F9"/>
    <w:rsid w:val="00130DA9"/>
    <w:rsid w:val="00146676"/>
    <w:rsid w:val="00167CE2"/>
    <w:rsid w:val="001840AB"/>
    <w:rsid w:val="001B453E"/>
    <w:rsid w:val="002449F8"/>
    <w:rsid w:val="00250AF3"/>
    <w:rsid w:val="00256E32"/>
    <w:rsid w:val="002739F7"/>
    <w:rsid w:val="00292E00"/>
    <w:rsid w:val="002B1603"/>
    <w:rsid w:val="002E4436"/>
    <w:rsid w:val="002F7308"/>
    <w:rsid w:val="00322B24"/>
    <w:rsid w:val="003416AD"/>
    <w:rsid w:val="00347692"/>
    <w:rsid w:val="003A56A6"/>
    <w:rsid w:val="003D4FE6"/>
    <w:rsid w:val="003D6C60"/>
    <w:rsid w:val="003F1C3A"/>
    <w:rsid w:val="00413102"/>
    <w:rsid w:val="00416836"/>
    <w:rsid w:val="00416DBC"/>
    <w:rsid w:val="00421A4E"/>
    <w:rsid w:val="00432EFD"/>
    <w:rsid w:val="00436789"/>
    <w:rsid w:val="004820CD"/>
    <w:rsid w:val="004A0931"/>
    <w:rsid w:val="004A3C76"/>
    <w:rsid w:val="004B30CD"/>
    <w:rsid w:val="004D2A7A"/>
    <w:rsid w:val="004E1E89"/>
    <w:rsid w:val="00502437"/>
    <w:rsid w:val="0051148F"/>
    <w:rsid w:val="00512B3F"/>
    <w:rsid w:val="00516528"/>
    <w:rsid w:val="00522EE9"/>
    <w:rsid w:val="005658D0"/>
    <w:rsid w:val="0056610F"/>
    <w:rsid w:val="00583DA0"/>
    <w:rsid w:val="00593E9D"/>
    <w:rsid w:val="005E0FA9"/>
    <w:rsid w:val="006171DA"/>
    <w:rsid w:val="0062275D"/>
    <w:rsid w:val="0062728B"/>
    <w:rsid w:val="0063171A"/>
    <w:rsid w:val="00672432"/>
    <w:rsid w:val="00680F3C"/>
    <w:rsid w:val="006C5D41"/>
    <w:rsid w:val="006D46A4"/>
    <w:rsid w:val="006F15AD"/>
    <w:rsid w:val="0073406F"/>
    <w:rsid w:val="0073758D"/>
    <w:rsid w:val="00762AC0"/>
    <w:rsid w:val="007649F6"/>
    <w:rsid w:val="00784439"/>
    <w:rsid w:val="0078625C"/>
    <w:rsid w:val="007B07AB"/>
    <w:rsid w:val="007D3E97"/>
    <w:rsid w:val="007D7B82"/>
    <w:rsid w:val="007E584B"/>
    <w:rsid w:val="00831248"/>
    <w:rsid w:val="0084108E"/>
    <w:rsid w:val="00891409"/>
    <w:rsid w:val="00893643"/>
    <w:rsid w:val="00914009"/>
    <w:rsid w:val="00946245"/>
    <w:rsid w:val="009668AA"/>
    <w:rsid w:val="00981CB3"/>
    <w:rsid w:val="009920A5"/>
    <w:rsid w:val="009B7E4D"/>
    <w:rsid w:val="009E525E"/>
    <w:rsid w:val="009E5843"/>
    <w:rsid w:val="009F7629"/>
    <w:rsid w:val="00A102F7"/>
    <w:rsid w:val="00A24A06"/>
    <w:rsid w:val="00A62BBF"/>
    <w:rsid w:val="00AA2B5C"/>
    <w:rsid w:val="00AB77B6"/>
    <w:rsid w:val="00AD031B"/>
    <w:rsid w:val="00AF1BD0"/>
    <w:rsid w:val="00B212C3"/>
    <w:rsid w:val="00B5467E"/>
    <w:rsid w:val="00B640B2"/>
    <w:rsid w:val="00B91971"/>
    <w:rsid w:val="00BC2934"/>
    <w:rsid w:val="00BD2A28"/>
    <w:rsid w:val="00C00D66"/>
    <w:rsid w:val="00C12FFD"/>
    <w:rsid w:val="00C6370F"/>
    <w:rsid w:val="00C674EC"/>
    <w:rsid w:val="00C717C2"/>
    <w:rsid w:val="00CF2F22"/>
    <w:rsid w:val="00CF52F8"/>
    <w:rsid w:val="00D754A9"/>
    <w:rsid w:val="00D977B4"/>
    <w:rsid w:val="00DD578C"/>
    <w:rsid w:val="00E23EBF"/>
    <w:rsid w:val="00E31E64"/>
    <w:rsid w:val="00E44212"/>
    <w:rsid w:val="00E51EA7"/>
    <w:rsid w:val="00E666B9"/>
    <w:rsid w:val="00E73F1A"/>
    <w:rsid w:val="00E814F5"/>
    <w:rsid w:val="00E90B28"/>
    <w:rsid w:val="00EA6E1D"/>
    <w:rsid w:val="00EE0F7E"/>
    <w:rsid w:val="00EF1B41"/>
    <w:rsid w:val="00F01A66"/>
    <w:rsid w:val="00F7442D"/>
    <w:rsid w:val="00F92814"/>
    <w:rsid w:val="00FC192A"/>
    <w:rsid w:val="00FE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6A858C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40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406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12C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12C3"/>
  </w:style>
  <w:style w:type="paragraph" w:styleId="Footer">
    <w:name w:val="footer"/>
    <w:basedOn w:val="Normal"/>
    <w:link w:val="FooterChar"/>
    <w:uiPriority w:val="99"/>
    <w:unhideWhenUsed/>
    <w:rsid w:val="00B212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12C3"/>
  </w:style>
  <w:style w:type="paragraph" w:styleId="BalloonText">
    <w:name w:val="Balloon Text"/>
    <w:basedOn w:val="Normal"/>
    <w:link w:val="BalloonTextChar"/>
    <w:uiPriority w:val="99"/>
    <w:semiHidden/>
    <w:unhideWhenUsed/>
    <w:rsid w:val="006171D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1D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E0F7E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2A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2A7A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D2A7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76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7692"/>
    <w:rPr>
      <w:b/>
      <w:bCs/>
      <w:sz w:val="20"/>
      <w:szCs w:val="20"/>
    </w:rPr>
  </w:style>
  <w:style w:type="paragraph" w:customStyle="1" w:styleId="Pa3">
    <w:name w:val="Pa3"/>
    <w:basedOn w:val="Normal"/>
    <w:next w:val="Normal"/>
    <w:uiPriority w:val="99"/>
    <w:rsid w:val="00891409"/>
    <w:pPr>
      <w:autoSpaceDE w:val="0"/>
      <w:autoSpaceDN w:val="0"/>
      <w:adjustRightInd w:val="0"/>
      <w:spacing w:line="221" w:lineRule="atLeast"/>
    </w:pPr>
    <w:rPr>
      <w:rFonts w:ascii="Gotham Book" w:hAnsi="Gotham Book"/>
    </w:rPr>
  </w:style>
  <w:style w:type="character" w:styleId="Hyperlink">
    <w:name w:val="Hyperlink"/>
    <w:basedOn w:val="DefaultParagraphFont"/>
    <w:uiPriority w:val="99"/>
    <w:unhideWhenUsed/>
    <w:rsid w:val="00893643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73406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340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7340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7340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21A4E"/>
    <w:pPr>
      <w:spacing w:line="276" w:lineRule="auto"/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421A4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21A4E"/>
    <w:pPr>
      <w:spacing w:after="100"/>
      <w:ind w:left="240"/>
    </w:pPr>
  </w:style>
  <w:style w:type="paragraph" w:styleId="NormalWeb">
    <w:name w:val="Normal (Web)"/>
    <w:basedOn w:val="Normal"/>
    <w:uiPriority w:val="99"/>
    <w:semiHidden/>
    <w:unhideWhenUsed/>
    <w:rsid w:val="00981CB3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40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406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12C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12C3"/>
  </w:style>
  <w:style w:type="paragraph" w:styleId="Footer">
    <w:name w:val="footer"/>
    <w:basedOn w:val="Normal"/>
    <w:link w:val="FooterChar"/>
    <w:uiPriority w:val="99"/>
    <w:unhideWhenUsed/>
    <w:rsid w:val="00B212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12C3"/>
  </w:style>
  <w:style w:type="paragraph" w:styleId="BalloonText">
    <w:name w:val="Balloon Text"/>
    <w:basedOn w:val="Normal"/>
    <w:link w:val="BalloonTextChar"/>
    <w:uiPriority w:val="99"/>
    <w:semiHidden/>
    <w:unhideWhenUsed/>
    <w:rsid w:val="006171D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1D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E0F7E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2A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2A7A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D2A7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76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7692"/>
    <w:rPr>
      <w:b/>
      <w:bCs/>
      <w:sz w:val="20"/>
      <w:szCs w:val="20"/>
    </w:rPr>
  </w:style>
  <w:style w:type="paragraph" w:customStyle="1" w:styleId="Pa3">
    <w:name w:val="Pa3"/>
    <w:basedOn w:val="Normal"/>
    <w:next w:val="Normal"/>
    <w:uiPriority w:val="99"/>
    <w:rsid w:val="00891409"/>
    <w:pPr>
      <w:autoSpaceDE w:val="0"/>
      <w:autoSpaceDN w:val="0"/>
      <w:adjustRightInd w:val="0"/>
      <w:spacing w:line="221" w:lineRule="atLeast"/>
    </w:pPr>
    <w:rPr>
      <w:rFonts w:ascii="Gotham Book" w:hAnsi="Gotham Book"/>
    </w:rPr>
  </w:style>
  <w:style w:type="character" w:styleId="Hyperlink">
    <w:name w:val="Hyperlink"/>
    <w:basedOn w:val="DefaultParagraphFont"/>
    <w:uiPriority w:val="99"/>
    <w:unhideWhenUsed/>
    <w:rsid w:val="00893643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73406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340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7340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7340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21A4E"/>
    <w:pPr>
      <w:spacing w:line="276" w:lineRule="auto"/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421A4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21A4E"/>
    <w:pPr>
      <w:spacing w:after="100"/>
      <w:ind w:left="240"/>
    </w:pPr>
  </w:style>
  <w:style w:type="paragraph" w:styleId="NormalWeb">
    <w:name w:val="Normal (Web)"/>
    <w:basedOn w:val="Normal"/>
    <w:uiPriority w:val="99"/>
    <w:semiHidden/>
    <w:unhideWhenUsed/>
    <w:rsid w:val="00981CB3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wmtafhub.com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17" Type="http://schemas.openxmlformats.org/officeDocument/2006/relationships/hyperlink" Target="mailto:Corporate.communications@merthyr.gov.u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erthyr.gov.u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mailto:Corporate.communications@merthyr.gov.uk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merthyr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3DEFE-AA5C-405B-9926-81E30F6AB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1679</Words>
  <Characters>9573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Dinham, Ceri</cp:lastModifiedBy>
  <cp:revision>2</cp:revision>
  <cp:lastPrinted>2017-02-24T11:09:00Z</cp:lastPrinted>
  <dcterms:created xsi:type="dcterms:W3CDTF">2017-03-03T14:55:00Z</dcterms:created>
  <dcterms:modified xsi:type="dcterms:W3CDTF">2017-03-03T14:55:00Z</dcterms:modified>
</cp:coreProperties>
</file>